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56C" w:rsidRPr="0022527C" w:rsidRDefault="009B5934" w:rsidP="00EC056C">
      <w:pPr>
        <w:rPr>
          <w:b/>
        </w:rPr>
      </w:pPr>
      <w:r w:rsidRPr="0022527C">
        <w:rPr>
          <w:b/>
          <w:noProof/>
          <w:lang w:val="en-GB" w:eastAsia="en-GB"/>
        </w:rPr>
        <mc:AlternateContent>
          <mc:Choice Requires="wps">
            <w:drawing>
              <wp:anchor distT="0" distB="0" distL="114300" distR="114300" simplePos="0" relativeHeight="251658240" behindDoc="0" locked="0" layoutInCell="0" allowOverlap="1">
                <wp:simplePos x="0" y="0"/>
                <wp:positionH relativeFrom="leftMargin">
                  <wp:align>left</wp:align>
                </wp:positionH>
                <wp:positionV relativeFrom="margin">
                  <wp:align>top</wp:align>
                </wp:positionV>
                <wp:extent cx="2551430" cy="45720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Content>
                              <w:p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8B4D6F" w:rsidRPr="005E3CAB" w:rsidRDefault="008B4D6F" w:rsidP="002A3322">
                            <w:pPr>
                              <w:pBdr>
                                <w:top w:val="single" w:sz="18" w:space="1" w:color="C0504D" w:themeColor="accent2"/>
                                <w:bottom w:val="single" w:sz="4" w:space="1" w:color="C0504D" w:themeColor="accent2"/>
                              </w:pBdr>
                              <w:jc w:val="right"/>
                              <w:rPr>
                                <w:rFonts w:eastAsia="Times New Roman" w:cs="Times New Roman"/>
                              </w:rPr>
                            </w:pPr>
                            <w:hyperlink r:id="rId9" w:history="1">
                              <w:r w:rsidRPr="005E3CAB">
                                <w:rPr>
                                  <w:rStyle w:val="Hyperlink"/>
                                  <w:rFonts w:eastAsia="Times New Roman" w:cs="Times New Roman"/>
                                  <w:color w:val="auto"/>
                                  <w:u w:val="none"/>
                                </w:rPr>
                                <w:t>parishclerkhockwold@gmail.com</w:t>
                              </w:r>
                            </w:hyperlink>
                          </w:p>
                          <w:p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5E3CAB" w:rsidRDefault="008B4D6F" w:rsidP="002A3322">
                            <w:pPr>
                              <w:pBdr>
                                <w:top w:val="single" w:sz="18" w:space="1" w:color="C0504D" w:themeColor="accent2"/>
                                <w:bottom w:val="single" w:sz="4" w:space="1" w:color="C0504D" w:themeColor="accent2"/>
                              </w:pBdr>
                              <w:jc w:val="right"/>
                              <w:rPr>
                                <w:rFonts w:eastAsia="Times New Roman" w:cs="Times New Roman"/>
                              </w:rPr>
                            </w:pPr>
                            <w:hyperlink r:id="rId10" w:history="1">
                              <w:r w:rsidRPr="005E3CAB">
                                <w:rPr>
                                  <w:rStyle w:val="Hyperlink"/>
                                  <w:rFonts w:eastAsia="Times New Roman" w:cs="Times New Roman"/>
                                  <w:color w:val="auto"/>
                                  <w:u w:val="none"/>
                                </w:rPr>
                                <w:t>www.hockwoldcumwiltonparishcouncil.norfolkparishes.gov.uk</w:t>
                              </w:r>
                            </w:hyperlink>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8B4D6F" w:rsidRDefault="008B4D6F">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9pt;height:5in;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wgwIAAAoFAAAOAAAAZHJzL2Uyb0RvYy54bWysVF1v2yAUfZ+0/4B4T/0xp7WtOFXTLtOk&#10;7kNq9wMI4BgNAwMSu5v233fBSZpuL9O0PDh8XA7n3nMui+uxl2jPrRNaNTi7SDHiimom1LbBXx7X&#10;sxIj54liRGrFG/zEHb5evn61GEzNc91pybhFAKJcPZgGd96bOkkc7XhP3IU2XMFmq21PPEztNmGW&#10;DIDeyyRP08tk0JYZqyl3Dlbvpk28jPhty6n/1LaOeyQbDNx8/Nr43YRvslyQemuJ6QQ90CD/wKIn&#10;QsGlJ6g74gnaWfEHVC+o1U63/oLqPtFtKyiPOUA2WfpbNg8dMTzmAsVx5lQm9/9g6cf9Z4sEA+0w&#10;UqQHiR756NFKjygP1RmMqyHowUCYH2E5RIZMnbnX9KtDSt92RG35jbV66DhhwC4LJ5OzoxOOCyCb&#10;4YNmcA3ZeR2Bxtb2ARCKgQAdVHo6KROoUFjM5/OseANbFPaK+RVIH7VLSH08bqzz77juURg02IL0&#10;EZ7s750PdEh9DIn0tRRsLaSME7vd3EqL9gRsso6/mAFkeR4mVQhWOhybEKcVYAl3hL3AN8r+o8ry&#10;Il3l1Wx9WV7NinUxn1VXaTlLs2pVXaZFVdytfwaCWVF3gjGu7oXiRwtmxd9JfGiGyTzRhGhocDXP&#10;55NG5+zdeZJQv+cSvkiyFx46Uoq+weUpiNRB2beKQdqk9kTIaZy8pB+rDDU4/seqRB8E6ScT+HEz&#10;Akowx0azJ3CE1aAXaAvPCAw6bb9jNEBLNth92xHLMZLvVXBVmZdlaOI4g4F9sbw5LhNFAaTBHqNp&#10;eOunjt8ZK7Yd3DE5WOkb8GArojue+RycCw0X0zg8DqGjz+cx6vkJW/4CAAD//wMAUEsDBBQABgAI&#10;AAAAIQCEZ4cL2wAAAAUBAAAPAAAAZHJzL2Rvd25yZXYueG1sTI9BS8NAEIXvgv9hGcGb3bQUlZhN&#10;qULB4sm0HnqbZsckmp2Nu9s2/feOXvQyMLzHe98rFqPr1ZFC7DwbmE4yUMS1tx03Brab1c09qJiQ&#10;LfaeycCZIizKy4sCc+tP/ErHKjVKQjjmaKBNaci1jnVLDuPED8SivfvgMMkbGm0DniTc9XqWZbfa&#10;YcfS0OJATy3Vn9XBGZivffx6+diuV8vn8+xxCLu3inbGXF+NywdQicb0Z4YffEGHUpj2/sA2qt6A&#10;DEm/V7R5NpUZewN30gm6LPR/+vIbAAD//wMAUEsBAi0AFAAGAAgAAAAhALaDOJL+AAAA4QEAABMA&#10;AAAAAAAAAAAAAAAAAAAAAFtDb250ZW50X1R5cGVzXS54bWxQSwECLQAUAAYACAAAACEAOP0h/9YA&#10;AACUAQAACwAAAAAAAAAAAAAAAAAvAQAAX3JlbHMvLnJlbHNQSwECLQAUAAYACAAAACEAw9da8IMC&#10;AAAKBQAADgAAAAAAAAAAAAAAAAAuAgAAZHJzL2Uyb0RvYy54bWxQSwECLQAUAAYACAAAACEAhGeH&#10;C9sAAAAFAQAADwAAAAAAAAAAAAAAAADdBAAAZHJzL2Rvd25yZXYueG1sUEsFBgAAAAAEAAQA8wAA&#10;AOUFAAAAAA==&#10;" o:allowincell="f" stroked="f">
                <v:textbox inset="14.4pt,0,14.4pt,0">
                  <w:txbxContent>
                    <w:p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Content>
                        <w:p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8B4D6F" w:rsidRPr="005E3CAB" w:rsidRDefault="008B4D6F" w:rsidP="002A3322">
                      <w:pPr>
                        <w:pBdr>
                          <w:top w:val="single" w:sz="18" w:space="1" w:color="C0504D" w:themeColor="accent2"/>
                          <w:bottom w:val="single" w:sz="4" w:space="1" w:color="C0504D" w:themeColor="accent2"/>
                        </w:pBdr>
                        <w:jc w:val="right"/>
                        <w:rPr>
                          <w:rFonts w:eastAsia="Times New Roman" w:cs="Times New Roman"/>
                        </w:rPr>
                      </w:pPr>
                      <w:hyperlink r:id="rId11" w:history="1">
                        <w:r w:rsidRPr="005E3CAB">
                          <w:rPr>
                            <w:rStyle w:val="Hyperlink"/>
                            <w:rFonts w:eastAsia="Times New Roman" w:cs="Times New Roman"/>
                            <w:color w:val="auto"/>
                            <w:u w:val="none"/>
                          </w:rPr>
                          <w:t>parishclerkhockwold@gmail.com</w:t>
                        </w:r>
                      </w:hyperlink>
                    </w:p>
                    <w:p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5E3CAB" w:rsidRDefault="008B4D6F" w:rsidP="002A3322">
                      <w:pPr>
                        <w:pBdr>
                          <w:top w:val="single" w:sz="18" w:space="1" w:color="C0504D" w:themeColor="accent2"/>
                          <w:bottom w:val="single" w:sz="4" w:space="1" w:color="C0504D" w:themeColor="accent2"/>
                        </w:pBdr>
                        <w:jc w:val="right"/>
                        <w:rPr>
                          <w:rFonts w:eastAsia="Times New Roman" w:cs="Times New Roman"/>
                        </w:rPr>
                      </w:pPr>
                      <w:hyperlink r:id="rId12" w:history="1">
                        <w:r w:rsidRPr="005E3CAB">
                          <w:rPr>
                            <w:rStyle w:val="Hyperlink"/>
                            <w:rFonts w:eastAsia="Times New Roman" w:cs="Times New Roman"/>
                            <w:color w:val="auto"/>
                            <w:u w:val="none"/>
                          </w:rPr>
                          <w:t>www.hockwoldcumwiltonparishcouncil.norfolkparishes.gov.uk</w:t>
                        </w:r>
                      </w:hyperlink>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8B4D6F" w:rsidRDefault="008B4D6F">
                      <w:pPr>
                        <w:jc w:val="right"/>
                      </w:pPr>
                    </w:p>
                  </w:txbxContent>
                </v:textbox>
                <w10:wrap anchorx="margin" anchory="margin"/>
              </v:shape>
            </w:pict>
          </mc:Fallback>
        </mc:AlternateContent>
      </w:r>
      <w:r w:rsidR="00475D3A">
        <w:rPr>
          <w:b/>
        </w:rPr>
        <w:t xml:space="preserve"> </w:t>
      </w:r>
      <w:r w:rsidR="00EC056C" w:rsidRPr="0022527C">
        <w:rPr>
          <w:b/>
        </w:rPr>
        <w:t>TO THE MEMBERS OF HOCKWOLD-CUM-WILTON PARISH COUNCIL</w:t>
      </w:r>
    </w:p>
    <w:p w:rsidR="00EC056C" w:rsidRPr="0022527C" w:rsidRDefault="00EC056C" w:rsidP="00EC056C"/>
    <w:p w:rsidR="00494B8F" w:rsidRDefault="00EC056C" w:rsidP="0022527C">
      <w:pPr>
        <w:jc w:val="both"/>
      </w:pPr>
      <w:r w:rsidRPr="0022527C">
        <w:t>You are hereby summoned to the Parish Council Mee</w:t>
      </w:r>
      <w:r w:rsidR="000C54D2" w:rsidRPr="0022527C">
        <w:t xml:space="preserve">ting, which will be held in </w:t>
      </w:r>
      <w:r w:rsidR="00DC65F8">
        <w:t xml:space="preserve">the </w:t>
      </w:r>
      <w:r w:rsidR="00494B8F">
        <w:t>Village Hall</w:t>
      </w:r>
      <w:r w:rsidR="00DC65F8">
        <w:t xml:space="preserve">, </w:t>
      </w:r>
      <w:r w:rsidR="00494B8F">
        <w:t>Main</w:t>
      </w:r>
      <w:r w:rsidR="00DC65F8">
        <w:t xml:space="preserve"> Street, Hockwold</w:t>
      </w:r>
      <w:r w:rsidR="000D79D6">
        <w:t xml:space="preserve"> on Tuesday 12</w:t>
      </w:r>
      <w:r w:rsidR="000A352E" w:rsidRPr="000A352E">
        <w:rPr>
          <w:vertAlign w:val="superscript"/>
        </w:rPr>
        <w:t>th</w:t>
      </w:r>
      <w:r w:rsidR="006F65CF">
        <w:t xml:space="preserve"> September</w:t>
      </w:r>
      <w:r w:rsidR="00511FBC">
        <w:t xml:space="preserve"> 2017</w:t>
      </w:r>
      <w:r w:rsidR="005E555F">
        <w:t xml:space="preserve"> in the Village Hall, Main Street, Hockwold </w:t>
      </w:r>
      <w:r w:rsidR="009A70FE">
        <w:t>commencing at 7</w:t>
      </w:r>
      <w:r w:rsidR="00BE6F74">
        <w:t xml:space="preserve">:30 </w:t>
      </w:r>
      <w:r w:rsidRPr="0022527C">
        <w:t xml:space="preserve">p.m.  </w:t>
      </w:r>
    </w:p>
    <w:p w:rsidR="00EC056C" w:rsidRPr="0022527C" w:rsidRDefault="00EC056C" w:rsidP="0022527C">
      <w:pPr>
        <w:jc w:val="both"/>
      </w:pPr>
      <w:r w:rsidRPr="0022527C">
        <w:t>The Business for the Council’s attention is set out in the Agenda below:-</w:t>
      </w:r>
    </w:p>
    <w:p w:rsidR="00EC056C" w:rsidRPr="0022527C" w:rsidRDefault="00EC056C" w:rsidP="00EC056C"/>
    <w:p w:rsidR="00EC056C" w:rsidRDefault="00EC056C" w:rsidP="00EC056C">
      <w:pPr>
        <w:rPr>
          <w:b/>
        </w:rPr>
      </w:pPr>
      <w:r w:rsidRPr="0022527C">
        <w:rPr>
          <w:b/>
        </w:rPr>
        <w:t>A G E N D A</w:t>
      </w:r>
    </w:p>
    <w:p w:rsidR="006D503D" w:rsidRDefault="006D503D" w:rsidP="00EC056C">
      <w:pPr>
        <w:rPr>
          <w:b/>
        </w:rPr>
      </w:pPr>
    </w:p>
    <w:p w:rsidR="006A6234" w:rsidRPr="006A6234" w:rsidRDefault="006A6234" w:rsidP="006A6234">
      <w:pPr>
        <w:numPr>
          <w:ilvl w:val="0"/>
          <w:numId w:val="9"/>
        </w:numPr>
        <w:contextualSpacing/>
        <w:rPr>
          <w:rFonts w:ascii="Calibri" w:eastAsia="Calibri" w:hAnsi="Calibri" w:cs="Times New Roman"/>
          <w:b/>
        </w:rPr>
      </w:pPr>
      <w:r w:rsidRPr="006A6234">
        <w:rPr>
          <w:rFonts w:ascii="Calibri" w:eastAsia="Calibri" w:hAnsi="Calibri" w:cs="Times New Roman"/>
          <w:b/>
        </w:rPr>
        <w:t>Minute open forum -</w:t>
      </w:r>
    </w:p>
    <w:p w:rsidR="006A6234" w:rsidRPr="006A6234" w:rsidRDefault="006A6234" w:rsidP="006A6234">
      <w:pPr>
        <w:numPr>
          <w:ilvl w:val="0"/>
          <w:numId w:val="13"/>
        </w:numPr>
        <w:contextualSpacing/>
        <w:rPr>
          <w:rFonts w:ascii="Calibri" w:eastAsia="Calibri" w:hAnsi="Calibri" w:cs="Times New Roman"/>
        </w:rPr>
      </w:pPr>
      <w:bookmarkStart w:id="0" w:name="_Hlk492496643"/>
      <w:r w:rsidRPr="006A6234">
        <w:rPr>
          <w:rFonts w:ascii="Calibri" w:eastAsia="Calibri" w:hAnsi="Calibri" w:cs="Times New Roman"/>
        </w:rPr>
        <w:t>Minutes of the meeting held on the 25</w:t>
      </w:r>
      <w:r w:rsidRPr="006A6234">
        <w:rPr>
          <w:rFonts w:ascii="Calibri" w:eastAsia="Calibri" w:hAnsi="Calibri" w:cs="Times New Roman"/>
          <w:vertAlign w:val="superscript"/>
        </w:rPr>
        <w:t>th</w:t>
      </w:r>
      <w:r w:rsidRPr="006A6234">
        <w:rPr>
          <w:rFonts w:ascii="Calibri" w:eastAsia="Calibri" w:hAnsi="Calibri" w:cs="Times New Roman"/>
        </w:rPr>
        <w:t xml:space="preserve"> July 2017. Minutes of the Extraordinary meeting held on the 10</w:t>
      </w:r>
      <w:r w:rsidRPr="006A6234">
        <w:rPr>
          <w:rFonts w:ascii="Calibri" w:eastAsia="Calibri" w:hAnsi="Calibri" w:cs="Times New Roman"/>
          <w:vertAlign w:val="superscript"/>
        </w:rPr>
        <w:t>th</w:t>
      </w:r>
      <w:r w:rsidRPr="006A6234">
        <w:rPr>
          <w:rFonts w:ascii="Calibri" w:eastAsia="Calibri" w:hAnsi="Calibri" w:cs="Times New Roman"/>
        </w:rPr>
        <w:t xml:space="preserve"> August 2017.</w:t>
      </w:r>
    </w:p>
    <w:bookmarkEnd w:id="0"/>
    <w:p w:rsidR="006A6234" w:rsidRPr="006A6234" w:rsidRDefault="006A6234" w:rsidP="006A6234">
      <w:pPr>
        <w:rPr>
          <w:rFonts w:ascii="Calibri" w:eastAsia="Calibri" w:hAnsi="Calibri" w:cs="Times New Roman"/>
        </w:rPr>
      </w:pPr>
    </w:p>
    <w:p w:rsidR="006A6234" w:rsidRPr="006A6234" w:rsidRDefault="006A6234" w:rsidP="006A6234">
      <w:pPr>
        <w:ind w:left="426"/>
        <w:jc w:val="both"/>
        <w:rPr>
          <w:rFonts w:ascii="Calibri" w:eastAsia="Calibri" w:hAnsi="Calibri" w:cs="Times New Roman"/>
        </w:rPr>
      </w:pPr>
      <w:r w:rsidRPr="006A6234">
        <w:rPr>
          <w:rFonts w:ascii="Calibri" w:eastAsia="Calibri" w:hAnsi="Calibri" w:cs="Times New Roman"/>
        </w:rPr>
        <w:t>2.</w:t>
      </w:r>
      <w:r w:rsidRPr="006A6234">
        <w:rPr>
          <w:rFonts w:ascii="Calibri" w:eastAsia="Calibri" w:hAnsi="Calibri" w:cs="Times New Roman"/>
        </w:rPr>
        <w:tab/>
        <w:t xml:space="preserve">Matters Arising and Correspondence </w:t>
      </w:r>
    </w:p>
    <w:p w:rsidR="006A6234" w:rsidRPr="006A6234" w:rsidRDefault="006A6234" w:rsidP="006A6234">
      <w:pPr>
        <w:numPr>
          <w:ilvl w:val="0"/>
          <w:numId w:val="6"/>
        </w:numPr>
        <w:contextualSpacing/>
        <w:jc w:val="both"/>
        <w:rPr>
          <w:rFonts w:ascii="Calibri" w:eastAsia="Calibri" w:hAnsi="Calibri" w:cs="Times New Roman"/>
        </w:rPr>
      </w:pPr>
      <w:r w:rsidRPr="006A6234">
        <w:rPr>
          <w:rFonts w:ascii="Calibri" w:eastAsia="Calibri" w:hAnsi="Calibri" w:cs="Times New Roman"/>
        </w:rPr>
        <w:t xml:space="preserve">RAF Lakenheath. </w:t>
      </w:r>
    </w:p>
    <w:p w:rsidR="006A6234" w:rsidRPr="006A6234" w:rsidRDefault="006A6234" w:rsidP="006A6234">
      <w:pPr>
        <w:numPr>
          <w:ilvl w:val="0"/>
          <w:numId w:val="6"/>
        </w:numPr>
        <w:contextualSpacing/>
        <w:jc w:val="both"/>
        <w:rPr>
          <w:rFonts w:ascii="Calibri" w:eastAsia="Calibri" w:hAnsi="Calibri" w:cs="Times New Roman"/>
        </w:rPr>
      </w:pPr>
      <w:r w:rsidRPr="006A6234">
        <w:rPr>
          <w:rFonts w:ascii="Calibri" w:eastAsia="Calibri" w:hAnsi="Calibri" w:cs="Times New Roman"/>
        </w:rPr>
        <w:t>NALC and Community Action Norfolk updates</w:t>
      </w:r>
    </w:p>
    <w:p w:rsidR="006A6234" w:rsidRPr="006A6234" w:rsidRDefault="006A6234" w:rsidP="006A6234">
      <w:pPr>
        <w:numPr>
          <w:ilvl w:val="0"/>
          <w:numId w:val="6"/>
        </w:numPr>
        <w:contextualSpacing/>
        <w:jc w:val="both"/>
        <w:rPr>
          <w:rFonts w:ascii="Calibri" w:eastAsia="Calibri" w:hAnsi="Calibri" w:cs="Times New Roman"/>
        </w:rPr>
      </w:pPr>
      <w:r w:rsidRPr="006A6234">
        <w:rPr>
          <w:rFonts w:ascii="Calibri" w:eastAsia="Calibri" w:hAnsi="Calibri" w:cs="Times New Roman"/>
        </w:rPr>
        <w:t xml:space="preserve">Police update. </w:t>
      </w:r>
    </w:p>
    <w:p w:rsidR="006A6234" w:rsidRPr="006A6234" w:rsidRDefault="006A6234" w:rsidP="006A6234">
      <w:pPr>
        <w:numPr>
          <w:ilvl w:val="0"/>
          <w:numId w:val="6"/>
        </w:numPr>
        <w:contextualSpacing/>
        <w:jc w:val="both"/>
        <w:rPr>
          <w:rFonts w:ascii="Calibri" w:eastAsia="Calibri" w:hAnsi="Calibri" w:cs="Calibri"/>
        </w:rPr>
      </w:pPr>
      <w:r w:rsidRPr="006A6234">
        <w:rPr>
          <w:rFonts w:ascii="Calibri" w:eastAsia="Calibri" w:hAnsi="Calibri" w:cs="Calibri"/>
        </w:rPr>
        <w:t>Queen Anne Memorial-update</w:t>
      </w:r>
    </w:p>
    <w:p w:rsidR="006A6234" w:rsidRPr="006A6234" w:rsidRDefault="006A6234" w:rsidP="006A6234">
      <w:pPr>
        <w:numPr>
          <w:ilvl w:val="0"/>
          <w:numId w:val="6"/>
        </w:numPr>
        <w:contextualSpacing/>
        <w:jc w:val="both"/>
        <w:rPr>
          <w:rFonts w:ascii="Calibri" w:eastAsia="Calibri" w:hAnsi="Calibri" w:cs="Calibri"/>
        </w:rPr>
      </w:pPr>
      <w:r w:rsidRPr="006A6234">
        <w:rPr>
          <w:rFonts w:ascii="Calibri" w:eastAsia="Calibri" w:hAnsi="Calibri" w:cs="Calibri"/>
        </w:rPr>
        <w:t>Allotment Inspections</w:t>
      </w:r>
    </w:p>
    <w:p w:rsidR="006A6234" w:rsidRPr="006A6234" w:rsidRDefault="006A6234" w:rsidP="006A6234">
      <w:pPr>
        <w:numPr>
          <w:ilvl w:val="0"/>
          <w:numId w:val="6"/>
        </w:numPr>
        <w:contextualSpacing/>
        <w:jc w:val="both"/>
        <w:rPr>
          <w:rFonts w:ascii="Calibri" w:eastAsia="Calibri" w:hAnsi="Calibri" w:cs="Calibri"/>
        </w:rPr>
      </w:pPr>
      <w:r w:rsidRPr="006A6234">
        <w:rPr>
          <w:rFonts w:ascii="Calibri" w:eastAsia="Calibri" w:hAnsi="Calibri" w:cs="Calibri"/>
        </w:rPr>
        <w:t>Notice board quotes &amp; Memorial Plaque quotes-update</w:t>
      </w:r>
    </w:p>
    <w:p w:rsidR="006A6234" w:rsidRPr="006A6234" w:rsidRDefault="006A6234" w:rsidP="006A6234">
      <w:pPr>
        <w:numPr>
          <w:ilvl w:val="0"/>
          <w:numId w:val="6"/>
        </w:numPr>
        <w:contextualSpacing/>
        <w:jc w:val="both"/>
        <w:rPr>
          <w:rFonts w:ascii="Calibri" w:eastAsia="Calibri" w:hAnsi="Calibri" w:cs="Calibri"/>
        </w:rPr>
      </w:pPr>
      <w:r w:rsidRPr="006A6234">
        <w:rPr>
          <w:rFonts w:ascii="Calibri" w:eastAsia="Calibri" w:hAnsi="Calibri" w:cs="Calibri"/>
        </w:rPr>
        <w:t>The LODE</w:t>
      </w:r>
    </w:p>
    <w:p w:rsidR="006A6234" w:rsidRPr="006A6234" w:rsidRDefault="006A6234" w:rsidP="006A6234">
      <w:pPr>
        <w:numPr>
          <w:ilvl w:val="0"/>
          <w:numId w:val="6"/>
        </w:numPr>
        <w:contextualSpacing/>
        <w:jc w:val="both"/>
        <w:rPr>
          <w:rFonts w:ascii="Calibri" w:eastAsia="Calibri" w:hAnsi="Calibri" w:cs="Calibri"/>
        </w:rPr>
      </w:pPr>
      <w:r w:rsidRPr="006A6234">
        <w:rPr>
          <w:rFonts w:ascii="Calibri" w:eastAsia="Calibri" w:hAnsi="Calibri" w:cs="Calibri"/>
        </w:rPr>
        <w:t>Elder Trees on Station Road</w:t>
      </w:r>
    </w:p>
    <w:p w:rsidR="006A6234" w:rsidRPr="006A6234" w:rsidRDefault="006A6234" w:rsidP="006A6234">
      <w:pPr>
        <w:numPr>
          <w:ilvl w:val="0"/>
          <w:numId w:val="6"/>
        </w:numPr>
        <w:contextualSpacing/>
        <w:jc w:val="both"/>
        <w:rPr>
          <w:rFonts w:ascii="Calibri" w:eastAsia="Calibri" w:hAnsi="Calibri" w:cs="Calibri"/>
        </w:rPr>
      </w:pPr>
      <w:r w:rsidRPr="006A6234">
        <w:rPr>
          <w:rFonts w:ascii="Calibri" w:eastAsia="Calibri" w:hAnsi="Calibri" w:cs="Calibri"/>
        </w:rPr>
        <w:t>Over growth on Reaves Lane and Mill Lane-causing unsafe driving conditions</w:t>
      </w:r>
    </w:p>
    <w:p w:rsidR="006A6234" w:rsidRPr="006A6234" w:rsidRDefault="006A6234" w:rsidP="006A6234">
      <w:pPr>
        <w:numPr>
          <w:ilvl w:val="0"/>
          <w:numId w:val="6"/>
        </w:numPr>
        <w:contextualSpacing/>
        <w:jc w:val="both"/>
        <w:rPr>
          <w:rFonts w:ascii="Calibri" w:eastAsia="Calibri" w:hAnsi="Calibri" w:cs="Calibri"/>
        </w:rPr>
      </w:pPr>
      <w:r w:rsidRPr="006A6234">
        <w:rPr>
          <w:rFonts w:ascii="Calibri" w:eastAsia="Calibri" w:hAnsi="Calibri" w:cs="Calibri"/>
        </w:rPr>
        <w:t>Memorial on the Village green-update</w:t>
      </w:r>
    </w:p>
    <w:p w:rsidR="006A6234" w:rsidRPr="006A6234" w:rsidRDefault="006A6234" w:rsidP="006A6234">
      <w:pPr>
        <w:numPr>
          <w:ilvl w:val="0"/>
          <w:numId w:val="6"/>
        </w:numPr>
        <w:contextualSpacing/>
        <w:jc w:val="both"/>
        <w:rPr>
          <w:rFonts w:ascii="Calibri" w:eastAsia="Calibri" w:hAnsi="Calibri" w:cs="Calibri"/>
        </w:rPr>
      </w:pPr>
      <w:r w:rsidRPr="006A6234">
        <w:rPr>
          <w:rFonts w:ascii="Calibri" w:eastAsia="Calibri" w:hAnsi="Calibri" w:cs="Calibri"/>
        </w:rPr>
        <w:t>Membership Open Spaces</w:t>
      </w:r>
    </w:p>
    <w:p w:rsidR="006A6234" w:rsidRPr="006A6234" w:rsidRDefault="006A6234" w:rsidP="006A6234">
      <w:pPr>
        <w:numPr>
          <w:ilvl w:val="0"/>
          <w:numId w:val="6"/>
        </w:numPr>
        <w:contextualSpacing/>
        <w:jc w:val="both"/>
        <w:rPr>
          <w:rFonts w:ascii="Calibri" w:eastAsia="Calibri" w:hAnsi="Calibri" w:cs="Calibri"/>
        </w:rPr>
      </w:pPr>
      <w:r w:rsidRPr="006A6234">
        <w:rPr>
          <w:rFonts w:ascii="Calibri" w:eastAsia="Calibri" w:hAnsi="Calibri" w:cs="Calibri"/>
        </w:rPr>
        <w:t>Correspondence from The Pensions Regulator</w:t>
      </w:r>
    </w:p>
    <w:p w:rsidR="006A6234" w:rsidRPr="006A6234" w:rsidRDefault="006A6234" w:rsidP="006A6234">
      <w:pPr>
        <w:ind w:left="426"/>
        <w:jc w:val="both"/>
        <w:rPr>
          <w:rFonts w:ascii="Calibri" w:eastAsia="Calibri" w:hAnsi="Calibri" w:cs="Calibri"/>
        </w:rPr>
      </w:pPr>
    </w:p>
    <w:p w:rsidR="006A6234" w:rsidRPr="006A6234" w:rsidRDefault="006A6234" w:rsidP="006A6234">
      <w:pPr>
        <w:ind w:left="426"/>
        <w:jc w:val="both"/>
        <w:rPr>
          <w:rFonts w:ascii="Calibri" w:eastAsia="Calibri" w:hAnsi="Calibri" w:cs="Calibri"/>
        </w:rPr>
      </w:pPr>
    </w:p>
    <w:p w:rsidR="006A6234" w:rsidRPr="006A6234" w:rsidRDefault="006A6234" w:rsidP="006A6234">
      <w:pPr>
        <w:ind w:left="426"/>
        <w:jc w:val="both"/>
        <w:rPr>
          <w:rFonts w:ascii="Calibri" w:eastAsia="Calibri" w:hAnsi="Calibri" w:cs="Calibri"/>
        </w:rPr>
      </w:pPr>
      <w:r w:rsidRPr="006A6234">
        <w:rPr>
          <w:rFonts w:ascii="Calibri" w:eastAsia="Calibri" w:hAnsi="Calibri" w:cs="Calibri"/>
        </w:rPr>
        <w:t>4.</w:t>
      </w:r>
      <w:r w:rsidRPr="006A6234">
        <w:rPr>
          <w:rFonts w:ascii="Calibri" w:eastAsia="Calibri" w:hAnsi="Calibri" w:cs="Calibri"/>
        </w:rPr>
        <w:tab/>
        <w:t xml:space="preserve">Planning </w:t>
      </w:r>
    </w:p>
    <w:p w:rsidR="006A6234" w:rsidRPr="006A6234" w:rsidRDefault="006A6234" w:rsidP="006A6234">
      <w:pPr>
        <w:numPr>
          <w:ilvl w:val="0"/>
          <w:numId w:val="14"/>
        </w:numPr>
        <w:contextualSpacing/>
        <w:jc w:val="both"/>
        <w:rPr>
          <w:rFonts w:ascii="Calibri" w:eastAsia="Calibri" w:hAnsi="Calibri" w:cs="Calibri"/>
          <w:sz w:val="22"/>
          <w:szCs w:val="22"/>
        </w:rPr>
      </w:pPr>
      <w:r w:rsidRPr="006A6234">
        <w:rPr>
          <w:rFonts w:ascii="Calibri" w:eastAsia="Calibri" w:hAnsi="Calibri" w:cs="Calibri"/>
          <w:color w:val="333333"/>
          <w:sz w:val="22"/>
          <w:szCs w:val="22"/>
          <w:shd w:val="clear" w:color="auto" w:fill="FFFFFF"/>
        </w:rPr>
        <w:t xml:space="preserve">17/00996/F | Erection of a permanent marquee (retrospective) within the grounds of Hockwold Hall to </w:t>
      </w:r>
      <w:r w:rsidRPr="006A6234">
        <w:rPr>
          <w:rFonts w:ascii="Calibri" w:eastAsia="Calibri" w:hAnsi="Calibri" w:cs="Calibri"/>
          <w:color w:val="333333"/>
          <w:sz w:val="22"/>
          <w:szCs w:val="22"/>
          <w:shd w:val="clear" w:color="auto" w:fill="FFFFFF"/>
        </w:rPr>
        <w:lastRenderedPageBreak/>
        <w:t>be used in conjunction with the proposed use as a wedding and events venue (D2 use class) | Hockwold Hall 38 Station Road Hockwold cum Wilton Norfolk IP26 4HZ</w:t>
      </w:r>
    </w:p>
    <w:p w:rsidR="006A6234" w:rsidRPr="006A6234" w:rsidRDefault="006A6234" w:rsidP="006A6234">
      <w:pPr>
        <w:ind w:firstLine="720"/>
        <w:jc w:val="both"/>
        <w:rPr>
          <w:rFonts w:ascii="Calibri" w:eastAsia="Calibri" w:hAnsi="Calibri" w:cs="Calibri"/>
          <w:i/>
          <w:sz w:val="22"/>
          <w:szCs w:val="22"/>
        </w:rPr>
      </w:pPr>
    </w:p>
    <w:p w:rsidR="006A6234" w:rsidRPr="006A6234" w:rsidRDefault="006A6234" w:rsidP="006A6234">
      <w:pPr>
        <w:ind w:firstLine="720"/>
        <w:jc w:val="both"/>
        <w:rPr>
          <w:rFonts w:ascii="Calibri" w:eastAsia="Calibri" w:hAnsi="Calibri" w:cs="Calibri"/>
          <w:i/>
          <w:sz w:val="22"/>
          <w:szCs w:val="22"/>
        </w:rPr>
      </w:pPr>
      <w:r w:rsidRPr="006A6234">
        <w:rPr>
          <w:rFonts w:ascii="Calibri" w:eastAsia="Calibri" w:hAnsi="Calibri" w:cs="Calibri"/>
          <w:i/>
          <w:sz w:val="22"/>
          <w:szCs w:val="22"/>
        </w:rPr>
        <w:t xml:space="preserve">Permissions/Refusals </w:t>
      </w:r>
    </w:p>
    <w:p w:rsidR="006A6234" w:rsidRPr="006A6234" w:rsidRDefault="006A6234" w:rsidP="006A6234">
      <w:pPr>
        <w:numPr>
          <w:ilvl w:val="0"/>
          <w:numId w:val="12"/>
        </w:numPr>
        <w:contextualSpacing/>
        <w:jc w:val="both"/>
        <w:rPr>
          <w:rFonts w:ascii="Calibri" w:eastAsia="Calibri" w:hAnsi="Calibri" w:cs="Calibri"/>
        </w:rPr>
      </w:pPr>
      <w:r w:rsidRPr="006A6234">
        <w:rPr>
          <w:rFonts w:ascii="Calibri" w:eastAsia="Calibri" w:hAnsi="Calibri" w:cs="Calibri"/>
          <w:sz w:val="22"/>
          <w:szCs w:val="22"/>
        </w:rPr>
        <w:t>17/01198/PAGPD | Single storey rear extension which extends beyond the rear wall by 5 metres with a maximum height of 4 metres and a height of 2.325 metres to the eaves | 111 Main Street Hockwold cum Wilton Norfolk IP26 4LW   GPD-HH Ext. Not needed-</w:t>
      </w:r>
      <w:r w:rsidRPr="006A6234">
        <w:rPr>
          <w:rFonts w:ascii="Calibri" w:eastAsia="Calibri" w:hAnsi="Calibri" w:cs="Calibri"/>
        </w:rPr>
        <w:t xml:space="preserve"> Delegated Decision</w:t>
      </w:r>
    </w:p>
    <w:p w:rsidR="006A6234" w:rsidRPr="006A6234" w:rsidRDefault="006A6234" w:rsidP="006A6234">
      <w:pPr>
        <w:numPr>
          <w:ilvl w:val="0"/>
          <w:numId w:val="12"/>
        </w:numPr>
        <w:contextualSpacing/>
        <w:jc w:val="both"/>
        <w:rPr>
          <w:rFonts w:ascii="Calibri" w:eastAsia="Calibri" w:hAnsi="Calibri" w:cs="Calibri"/>
        </w:rPr>
      </w:pPr>
      <w:r w:rsidRPr="006A6234">
        <w:rPr>
          <w:rFonts w:ascii="Calibri" w:eastAsia="Calibri" w:hAnsi="Calibri" w:cs="Calibri"/>
        </w:rPr>
        <w:t>17/0099 nonspecific | Change of use of Hockwold Hall and grounds from residential use to a wedding and events venue (D2 use class), including overnight accommodation, associated internal alterations and car parking | Hockwold Hall 38 Station Road Hockwold cum Wilton Norfolk IP26 4HZ</w:t>
      </w:r>
    </w:p>
    <w:p w:rsidR="006A6234" w:rsidRPr="006A6234" w:rsidRDefault="006A6234" w:rsidP="006A6234">
      <w:pPr>
        <w:ind w:left="1440"/>
        <w:contextualSpacing/>
        <w:jc w:val="both"/>
        <w:rPr>
          <w:rFonts w:ascii="Calibri" w:eastAsia="Calibri" w:hAnsi="Calibri" w:cs="Calibri"/>
        </w:rPr>
      </w:pPr>
    </w:p>
    <w:p w:rsidR="006A6234" w:rsidRPr="006A6234" w:rsidRDefault="006A6234" w:rsidP="006A6234">
      <w:pPr>
        <w:ind w:left="426"/>
        <w:rPr>
          <w:rFonts w:ascii="Calibri" w:eastAsia="Calibri" w:hAnsi="Calibri" w:cs="Calibri"/>
        </w:rPr>
      </w:pPr>
      <w:r w:rsidRPr="006A6234">
        <w:rPr>
          <w:rFonts w:ascii="Calibri" w:eastAsia="Calibri" w:hAnsi="Calibri" w:cs="Calibri"/>
        </w:rPr>
        <w:t>5.</w:t>
      </w:r>
      <w:r w:rsidRPr="006A6234">
        <w:rPr>
          <w:rFonts w:ascii="Calibri" w:eastAsia="Calibri" w:hAnsi="Calibri" w:cs="Calibri"/>
        </w:rPr>
        <w:tab/>
        <w:t xml:space="preserve">Bills of Accounts </w:t>
      </w:r>
    </w:p>
    <w:p w:rsidR="006A6234" w:rsidRPr="006A6234" w:rsidRDefault="006A6234" w:rsidP="006A6234">
      <w:pPr>
        <w:rPr>
          <w:rFonts w:ascii="Calibri" w:eastAsia="Calibri" w:hAnsi="Calibri" w:cs="Calibri"/>
        </w:rPr>
      </w:pPr>
      <w:r w:rsidRPr="006A6234">
        <w:rPr>
          <w:rFonts w:ascii="Calibri" w:eastAsia="Calibri" w:hAnsi="Calibri" w:cs="Calibri"/>
        </w:rPr>
        <w:tab/>
        <w:t>a. August &amp; September bills of accounts.</w:t>
      </w:r>
    </w:p>
    <w:p w:rsidR="006A6234" w:rsidRPr="006A6234" w:rsidRDefault="006A6234" w:rsidP="006A6234">
      <w:pPr>
        <w:rPr>
          <w:rFonts w:ascii="Calibri" w:eastAsia="Calibri" w:hAnsi="Calibri" w:cs="Times New Roman"/>
        </w:rPr>
      </w:pPr>
    </w:p>
    <w:p w:rsidR="006A6234" w:rsidRPr="006A6234" w:rsidRDefault="006A6234" w:rsidP="006A6234">
      <w:pPr>
        <w:ind w:left="426"/>
        <w:rPr>
          <w:rFonts w:ascii="Calibri" w:eastAsia="Calibri" w:hAnsi="Calibri" w:cs="Times New Roman"/>
        </w:rPr>
      </w:pPr>
      <w:r w:rsidRPr="006A6234">
        <w:rPr>
          <w:rFonts w:ascii="Calibri" w:eastAsia="Calibri" w:hAnsi="Calibri" w:cs="Times New Roman"/>
        </w:rPr>
        <w:t>6.</w:t>
      </w:r>
      <w:r w:rsidRPr="006A6234">
        <w:rPr>
          <w:rFonts w:ascii="Calibri" w:eastAsia="Calibri" w:hAnsi="Calibri" w:cs="Times New Roman"/>
        </w:rPr>
        <w:tab/>
        <w:t>Items for the next agenda</w:t>
      </w:r>
    </w:p>
    <w:p w:rsidR="006A6234" w:rsidRPr="006A6234" w:rsidRDefault="006A6234" w:rsidP="006A6234">
      <w:pPr>
        <w:rPr>
          <w:rFonts w:ascii="Calibri" w:eastAsia="Calibri" w:hAnsi="Calibri" w:cs="Times New Roman"/>
        </w:rPr>
      </w:pPr>
    </w:p>
    <w:p w:rsidR="006A6234" w:rsidRDefault="006A6234" w:rsidP="006A6234">
      <w:pPr>
        <w:jc w:val="both"/>
        <w:rPr>
          <w:rFonts w:ascii="Calibri" w:eastAsia="Calibri" w:hAnsi="Calibri" w:cs="Times New Roman"/>
        </w:rPr>
      </w:pPr>
      <w:r w:rsidRPr="006A6234">
        <w:rPr>
          <w:rFonts w:ascii="Calibri" w:eastAsia="Calibri" w:hAnsi="Calibri" w:cs="Times New Roman"/>
        </w:rPr>
        <w:t>7.</w:t>
      </w:r>
      <w:r w:rsidRPr="006A6234">
        <w:rPr>
          <w:rFonts w:ascii="Calibri" w:eastAsia="Calibri" w:hAnsi="Calibri" w:cs="Times New Roman"/>
        </w:rPr>
        <w:tab/>
      </w:r>
      <w:r w:rsidRPr="006A6234">
        <w:rPr>
          <w:rFonts w:ascii="Calibri" w:eastAsia="Calibri" w:hAnsi="Calibri" w:cs="Times New Roman"/>
          <w:highlight w:val="yellow"/>
        </w:rPr>
        <w:t>Date of Next Meeting – 10</w:t>
      </w:r>
      <w:r w:rsidRPr="006A6234">
        <w:rPr>
          <w:rFonts w:ascii="Calibri" w:eastAsia="Calibri" w:hAnsi="Calibri" w:cs="Times New Roman"/>
          <w:highlight w:val="yellow"/>
          <w:vertAlign w:val="superscript"/>
        </w:rPr>
        <w:t>th</w:t>
      </w:r>
      <w:r w:rsidRPr="006A6234">
        <w:rPr>
          <w:rFonts w:ascii="Calibri" w:eastAsia="Calibri" w:hAnsi="Calibri" w:cs="Times New Roman"/>
          <w:highlight w:val="yellow"/>
        </w:rPr>
        <w:t xml:space="preserve"> October 2017 at 7.30 pm in Hockwold Village Hall.</w:t>
      </w:r>
      <w:r w:rsidRPr="006A6234">
        <w:rPr>
          <w:rFonts w:ascii="Calibri" w:eastAsia="Calibri" w:hAnsi="Calibri" w:cs="Times New Roman"/>
        </w:rPr>
        <w:t xml:space="preserve"> </w:t>
      </w:r>
    </w:p>
    <w:p w:rsidR="006A6234" w:rsidRDefault="006A6234" w:rsidP="006A6234">
      <w:pPr>
        <w:jc w:val="both"/>
        <w:rPr>
          <w:rFonts w:ascii="Calibri" w:eastAsia="Calibri" w:hAnsi="Calibri" w:cs="Times New Roman"/>
        </w:rPr>
      </w:pPr>
    </w:p>
    <w:p w:rsidR="00EC056C" w:rsidRPr="0022527C" w:rsidRDefault="00EC056C" w:rsidP="006A6234">
      <w:pPr>
        <w:jc w:val="both"/>
        <w:rPr>
          <w:i/>
        </w:rPr>
      </w:pPr>
      <w:bookmarkStart w:id="1" w:name="_GoBack"/>
      <w:bookmarkEnd w:id="1"/>
      <w:r w:rsidRPr="0022527C">
        <w:rPr>
          <w:i/>
        </w:rPr>
        <w:t xml:space="preserve">Could Councillors please </w:t>
      </w:r>
      <w:r w:rsidR="008F547B" w:rsidRPr="0022527C">
        <w:rPr>
          <w:i/>
        </w:rPr>
        <w:t>arrive at the meeting ten minutes early</w:t>
      </w:r>
      <w:r w:rsidRPr="0022527C">
        <w:rPr>
          <w:i/>
        </w:rPr>
        <w:t xml:space="preserve"> to give themselves time to look at plans that have been received, so that when they come up for discussion in the meeting, you are conversant with them.   Hopefully this will save time at the end of the meeting.</w:t>
      </w:r>
    </w:p>
    <w:p w:rsidR="00EC056C" w:rsidRPr="0022527C" w:rsidRDefault="00EC056C" w:rsidP="00EC056C"/>
    <w:p w:rsidR="006450E1" w:rsidRPr="0022527C" w:rsidRDefault="008B4D6F" w:rsidP="00EC056C">
      <w:sdt>
        <w:sdtPr>
          <w:alias w:val="Author"/>
          <w:id w:val="90145109"/>
          <w:placeholder>
            <w:docPart w:val="3F3C68A9073A4000BA71F7E33C9F6844"/>
          </w:placeholder>
          <w:dataBinding w:prefixMappings="xmlns:ns0='http://schemas.microsoft.com/package/2005/06/metadata/core-properties' " w:xpath="/ns0:CoreProperties[1]/ns0:Creator[1]" w:storeItemID="{568EE3CD-8E70-418A-8AD2-D93837E14F4E}"/>
          <w:text/>
        </w:sdtPr>
        <w:sdtContent>
          <w:r w:rsidR="002D26B5">
            <w:t>Ms. Hilary R. Cox</w:t>
          </w:r>
        </w:sdtContent>
      </w:sdt>
    </w:p>
    <w:sdt>
      <w:sdtPr>
        <w:rPr>
          <w:rStyle w:val="Emphasis"/>
        </w:rPr>
        <w:alias w:val="Title"/>
        <w:id w:val="90145110"/>
        <w:placeholder>
          <w:docPart w:val="C3E6E127CFA44885B0C1B9A49F91DCA8"/>
        </w:placeholder>
      </w:sdtPr>
      <w:sdtContent>
        <w:p w:rsidR="006450E1" w:rsidRPr="0022527C" w:rsidRDefault="009B5934">
          <w:pPr>
            <w:rPr>
              <w:rStyle w:val="Emphasis"/>
            </w:rPr>
          </w:pPr>
          <w:r w:rsidRPr="0022527C">
            <w:rPr>
              <w:rStyle w:val="Emphasis"/>
            </w:rPr>
            <w:t>Parish Clerk</w:t>
          </w:r>
        </w:p>
      </w:sdtContent>
    </w:sdt>
    <w:sdt>
      <w:sdtPr>
        <w:rPr>
          <w:rFonts w:eastAsia="Times New Roman" w:cstheme="minorHAnsi"/>
        </w:rPr>
        <w:alias w:val="Organization"/>
        <w:id w:val="90145111"/>
        <w:placeholder>
          <w:docPart w:val="A12D781750494A108DA8CE47608A018B"/>
        </w:placeholder>
        <w:dataBinding w:xpath="//Organization" w:storeItemID="{31332E6C-8EB7-4DA9-9D12-558EBCE26A70}"/>
        <w:text/>
      </w:sdtPr>
      <w:sdtContent>
        <w:p w:rsidR="006450E1" w:rsidRPr="0022527C" w:rsidRDefault="002D26B5">
          <w:r>
            <w:rPr>
              <w:rFonts w:eastAsia="Times New Roman" w:cstheme="minorHAnsi"/>
            </w:rPr>
            <w:t>Hockwold cum Wilton Parish Council</w:t>
          </w:r>
        </w:p>
      </w:sdtContent>
    </w:sdt>
    <w:sectPr w:rsidR="006450E1" w:rsidRPr="0022527C" w:rsidSect="00F859FD">
      <w:pgSz w:w="12240" w:h="15840"/>
      <w:pgMar w:top="1843"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5C4" w:rsidRDefault="008735C4" w:rsidP="00F51F0F">
      <w:pPr>
        <w:spacing w:line="240" w:lineRule="auto"/>
      </w:pPr>
      <w:r>
        <w:separator/>
      </w:r>
    </w:p>
  </w:endnote>
  <w:endnote w:type="continuationSeparator" w:id="0">
    <w:p w:rsidR="008735C4" w:rsidRDefault="008735C4"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5C4" w:rsidRDefault="008735C4" w:rsidP="00F51F0F">
      <w:pPr>
        <w:spacing w:line="240" w:lineRule="auto"/>
      </w:pPr>
      <w:r>
        <w:separator/>
      </w:r>
    </w:p>
  </w:footnote>
  <w:footnote w:type="continuationSeparator" w:id="0">
    <w:p w:rsidR="008735C4" w:rsidRDefault="008735C4"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11A4"/>
    <w:multiLevelType w:val="hybridMultilevel"/>
    <w:tmpl w:val="E6AC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286D"/>
    <w:multiLevelType w:val="hybridMultilevel"/>
    <w:tmpl w:val="2F3ED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DF72E9"/>
    <w:multiLevelType w:val="hybridMultilevel"/>
    <w:tmpl w:val="553431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09742F"/>
    <w:multiLevelType w:val="hybridMultilevel"/>
    <w:tmpl w:val="F6547E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9295C"/>
    <w:multiLevelType w:val="hybridMultilevel"/>
    <w:tmpl w:val="91FC0C7C"/>
    <w:lvl w:ilvl="0" w:tplc="20D2A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43F30"/>
    <w:multiLevelType w:val="hybridMultilevel"/>
    <w:tmpl w:val="928451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3D43558"/>
    <w:multiLevelType w:val="hybridMultilevel"/>
    <w:tmpl w:val="6B38BAF4"/>
    <w:lvl w:ilvl="0" w:tplc="ED3CB7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658748BC"/>
    <w:multiLevelType w:val="hybridMultilevel"/>
    <w:tmpl w:val="4BD20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D23F4D"/>
    <w:multiLevelType w:val="hybridMultilevel"/>
    <w:tmpl w:val="3734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887ECB"/>
    <w:multiLevelType w:val="hybridMultilevel"/>
    <w:tmpl w:val="17E2B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C4A7463"/>
    <w:multiLevelType w:val="hybridMultilevel"/>
    <w:tmpl w:val="96142AE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12"/>
  </w:num>
  <w:num w:numId="5">
    <w:abstractNumId w:val="11"/>
  </w:num>
  <w:num w:numId="6">
    <w:abstractNumId w:val="13"/>
  </w:num>
  <w:num w:numId="7">
    <w:abstractNumId w:val="3"/>
  </w:num>
  <w:num w:numId="8">
    <w:abstractNumId w:val="7"/>
  </w:num>
  <w:num w:numId="9">
    <w:abstractNumId w:val="8"/>
  </w:num>
  <w:num w:numId="10">
    <w:abstractNumId w:val="2"/>
  </w:num>
  <w:num w:numId="11">
    <w:abstractNumId w:val="9"/>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34"/>
    <w:rsid w:val="000114EC"/>
    <w:rsid w:val="000128EE"/>
    <w:rsid w:val="00021949"/>
    <w:rsid w:val="000223E7"/>
    <w:rsid w:val="0002399F"/>
    <w:rsid w:val="00032075"/>
    <w:rsid w:val="0006453B"/>
    <w:rsid w:val="000665CC"/>
    <w:rsid w:val="000A352E"/>
    <w:rsid w:val="000C54D2"/>
    <w:rsid w:val="000D79D6"/>
    <w:rsid w:val="000E0362"/>
    <w:rsid w:val="000F77CD"/>
    <w:rsid w:val="00101BF5"/>
    <w:rsid w:val="001166CD"/>
    <w:rsid w:val="0012708C"/>
    <w:rsid w:val="001433F9"/>
    <w:rsid w:val="00154FE3"/>
    <w:rsid w:val="00190D8A"/>
    <w:rsid w:val="001B1AFA"/>
    <w:rsid w:val="001C5DE2"/>
    <w:rsid w:val="001F715E"/>
    <w:rsid w:val="00202F61"/>
    <w:rsid w:val="0022527C"/>
    <w:rsid w:val="002470AF"/>
    <w:rsid w:val="00257434"/>
    <w:rsid w:val="002A3322"/>
    <w:rsid w:val="002A51C3"/>
    <w:rsid w:val="002B0E27"/>
    <w:rsid w:val="002C08FF"/>
    <w:rsid w:val="002C4F7E"/>
    <w:rsid w:val="002C647A"/>
    <w:rsid w:val="002D26B5"/>
    <w:rsid w:val="002E1150"/>
    <w:rsid w:val="002E3637"/>
    <w:rsid w:val="0033489A"/>
    <w:rsid w:val="00361225"/>
    <w:rsid w:val="003A2998"/>
    <w:rsid w:val="003A3A13"/>
    <w:rsid w:val="004378B8"/>
    <w:rsid w:val="00475D3A"/>
    <w:rsid w:val="00486457"/>
    <w:rsid w:val="0048653F"/>
    <w:rsid w:val="00494B8F"/>
    <w:rsid w:val="004A3226"/>
    <w:rsid w:val="004D549E"/>
    <w:rsid w:val="0050284A"/>
    <w:rsid w:val="0050561B"/>
    <w:rsid w:val="00511FBC"/>
    <w:rsid w:val="00533A39"/>
    <w:rsid w:val="0054697B"/>
    <w:rsid w:val="0056629E"/>
    <w:rsid w:val="00575C06"/>
    <w:rsid w:val="00587200"/>
    <w:rsid w:val="005A22C3"/>
    <w:rsid w:val="005E3CAB"/>
    <w:rsid w:val="005E555F"/>
    <w:rsid w:val="006015E5"/>
    <w:rsid w:val="00614850"/>
    <w:rsid w:val="00626D1E"/>
    <w:rsid w:val="006450E1"/>
    <w:rsid w:val="00657DDE"/>
    <w:rsid w:val="00661577"/>
    <w:rsid w:val="006A6234"/>
    <w:rsid w:val="006D503D"/>
    <w:rsid w:val="006E1385"/>
    <w:rsid w:val="006E4EC0"/>
    <w:rsid w:val="006F3E32"/>
    <w:rsid w:val="006F65CF"/>
    <w:rsid w:val="00702D29"/>
    <w:rsid w:val="00713791"/>
    <w:rsid w:val="007165A9"/>
    <w:rsid w:val="00723690"/>
    <w:rsid w:val="00733418"/>
    <w:rsid w:val="00771A36"/>
    <w:rsid w:val="00783782"/>
    <w:rsid w:val="007A7EFB"/>
    <w:rsid w:val="007B2D54"/>
    <w:rsid w:val="007B4FCB"/>
    <w:rsid w:val="007B5295"/>
    <w:rsid w:val="007C13A6"/>
    <w:rsid w:val="007E24C1"/>
    <w:rsid w:val="0085761B"/>
    <w:rsid w:val="008735C4"/>
    <w:rsid w:val="008923B6"/>
    <w:rsid w:val="008B4D6F"/>
    <w:rsid w:val="008D0B47"/>
    <w:rsid w:val="008D7917"/>
    <w:rsid w:val="008F547B"/>
    <w:rsid w:val="00903CAC"/>
    <w:rsid w:val="00907918"/>
    <w:rsid w:val="009360AC"/>
    <w:rsid w:val="009578BB"/>
    <w:rsid w:val="00994335"/>
    <w:rsid w:val="009944DA"/>
    <w:rsid w:val="0099697F"/>
    <w:rsid w:val="009A1532"/>
    <w:rsid w:val="009A70FE"/>
    <w:rsid w:val="009B5934"/>
    <w:rsid w:val="00A45E08"/>
    <w:rsid w:val="00A71CE9"/>
    <w:rsid w:val="00A737C7"/>
    <w:rsid w:val="00AA0E6C"/>
    <w:rsid w:val="00B3389A"/>
    <w:rsid w:val="00B71F09"/>
    <w:rsid w:val="00B959AB"/>
    <w:rsid w:val="00BB6D94"/>
    <w:rsid w:val="00BE6F74"/>
    <w:rsid w:val="00C031F6"/>
    <w:rsid w:val="00C708E1"/>
    <w:rsid w:val="00CA3C74"/>
    <w:rsid w:val="00CB48BD"/>
    <w:rsid w:val="00CB5AA2"/>
    <w:rsid w:val="00CC48B5"/>
    <w:rsid w:val="00D15925"/>
    <w:rsid w:val="00D40155"/>
    <w:rsid w:val="00D51DA9"/>
    <w:rsid w:val="00D611B2"/>
    <w:rsid w:val="00D86761"/>
    <w:rsid w:val="00DC65F8"/>
    <w:rsid w:val="00DF3EC0"/>
    <w:rsid w:val="00E10D4B"/>
    <w:rsid w:val="00E15256"/>
    <w:rsid w:val="00E30224"/>
    <w:rsid w:val="00E313DC"/>
    <w:rsid w:val="00E67CEF"/>
    <w:rsid w:val="00E9569B"/>
    <w:rsid w:val="00EB7DD6"/>
    <w:rsid w:val="00EC056C"/>
    <w:rsid w:val="00EF2717"/>
    <w:rsid w:val="00F51F0F"/>
    <w:rsid w:val="00F55AED"/>
    <w:rsid w:val="00F859FD"/>
    <w:rsid w:val="00FC18AD"/>
    <w:rsid w:val="00FD74F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9798"/>
  <w15:docId w15:val="{A3DD3334-77E1-4728-874D-0B391F34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1C5DE2"/>
  </w:style>
  <w:style w:type="character" w:customStyle="1" w:styleId="apple-converted-space">
    <w:name w:val="apple-converted-space"/>
    <w:basedOn w:val="DefaultParagraphFont"/>
    <w:rsid w:val="001C5DE2"/>
  </w:style>
  <w:style w:type="character" w:customStyle="1" w:styleId="divider1">
    <w:name w:val="divider1"/>
    <w:basedOn w:val="DefaultParagraphFont"/>
    <w:rsid w:val="001C5DE2"/>
  </w:style>
  <w:style w:type="character" w:customStyle="1" w:styleId="description">
    <w:name w:val="description"/>
    <w:basedOn w:val="DefaultParagraphFont"/>
    <w:rsid w:val="001C5DE2"/>
  </w:style>
  <w:style w:type="character" w:customStyle="1" w:styleId="divider2">
    <w:name w:val="divider2"/>
    <w:basedOn w:val="DefaultParagraphFont"/>
    <w:rsid w:val="001C5DE2"/>
  </w:style>
  <w:style w:type="character" w:customStyle="1" w:styleId="address">
    <w:name w:val="address"/>
    <w:basedOn w:val="DefaultParagraphFont"/>
    <w:rsid w:val="001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C68A9073A4000BA71F7E33C9F6844"/>
        <w:category>
          <w:name w:val="General"/>
          <w:gallery w:val="placeholder"/>
        </w:category>
        <w:types>
          <w:type w:val="bbPlcHdr"/>
        </w:types>
        <w:behaviors>
          <w:behavior w:val="content"/>
        </w:behaviors>
        <w:guid w:val="{03990FFA-8F4B-4081-8AC4-980E34EBCEA7}"/>
      </w:docPartPr>
      <w:docPartBody>
        <w:p w:rsidR="0076669A" w:rsidRDefault="00F92C82">
          <w:pPr>
            <w:pStyle w:val="3F3C68A9073A4000BA71F7E33C9F6844"/>
          </w:pPr>
          <w:r>
            <w:rPr>
              <w:rStyle w:val="PlaceholderText"/>
              <w:rFonts w:eastAsia="Times New Roman" w:cstheme="minorHAnsi"/>
            </w:rPr>
            <w:t>[Your Name]</w:t>
          </w:r>
        </w:p>
      </w:docPartBody>
    </w:docPart>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82"/>
    <w:rsid w:val="000C1830"/>
    <w:rsid w:val="000F58E6"/>
    <w:rsid w:val="001342FB"/>
    <w:rsid w:val="00240405"/>
    <w:rsid w:val="0026682F"/>
    <w:rsid w:val="00266C05"/>
    <w:rsid w:val="00291C97"/>
    <w:rsid w:val="0039105C"/>
    <w:rsid w:val="003B780E"/>
    <w:rsid w:val="004267CC"/>
    <w:rsid w:val="00460E5B"/>
    <w:rsid w:val="004D7682"/>
    <w:rsid w:val="004E21F7"/>
    <w:rsid w:val="004F1B33"/>
    <w:rsid w:val="005176FC"/>
    <w:rsid w:val="00550C6F"/>
    <w:rsid w:val="00554E6F"/>
    <w:rsid w:val="005C1D17"/>
    <w:rsid w:val="005C3009"/>
    <w:rsid w:val="005C652F"/>
    <w:rsid w:val="005E6247"/>
    <w:rsid w:val="0061000D"/>
    <w:rsid w:val="006D586D"/>
    <w:rsid w:val="0076669A"/>
    <w:rsid w:val="0077262C"/>
    <w:rsid w:val="007E07A7"/>
    <w:rsid w:val="008057D2"/>
    <w:rsid w:val="00A77084"/>
    <w:rsid w:val="00AB5F69"/>
    <w:rsid w:val="00B50B6C"/>
    <w:rsid w:val="00B81FDA"/>
    <w:rsid w:val="00C54766"/>
    <w:rsid w:val="00CE6D5A"/>
    <w:rsid w:val="00D556F3"/>
    <w:rsid w:val="00D71FB7"/>
    <w:rsid w:val="00DC7CBC"/>
    <w:rsid w:val="00F45E7F"/>
    <w:rsid w:val="00F92C82"/>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Hockwold cum Wilton Parish Council</Organization>
  <Fax/>
  <Phone>01842 829079</Phone>
  <Email>parishclerkhockwold@gmail.com</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62</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Owner</dc:creator>
  <cp:keywords/>
  <dc:description/>
  <cp:lastModifiedBy>Parish Clerk</cp:lastModifiedBy>
  <cp:revision>17</cp:revision>
  <cp:lastPrinted>2017-09-06T21:36:00Z</cp:lastPrinted>
  <dcterms:created xsi:type="dcterms:W3CDTF">2017-09-06T20:29:00Z</dcterms:created>
  <dcterms:modified xsi:type="dcterms:W3CDTF">2017-09-11T09:54:00Z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