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962ABC" w:rsidRDefault="00B60F9E" w:rsidP="00B60F9E">
      <w:pPr>
        <w:pStyle w:val="NoSpacing"/>
        <w:rPr>
          <w:rFonts w:asciiTheme="minorHAnsi" w:hAnsiTheme="minorHAnsi" w:cstheme="minorHAnsi"/>
        </w:rPr>
      </w:pPr>
      <w:r w:rsidRPr="00C160E6">
        <w:t xml:space="preserve">   </w:t>
      </w:r>
      <w:r w:rsidRPr="00C160E6">
        <w:tab/>
        <w:t xml:space="preserve">   </w:t>
      </w:r>
      <w:r w:rsidRPr="00C160E6">
        <w:tab/>
      </w:r>
      <w:r w:rsidRPr="00C160E6">
        <w:tab/>
      </w:r>
      <w:r w:rsidR="0089612A">
        <w:rPr>
          <w:rFonts w:asciiTheme="minorHAnsi" w:hAnsiTheme="minorHAnsi" w:cstheme="minorHAnsi"/>
        </w:rPr>
        <w:t>Cllr.</w:t>
      </w:r>
      <w:r w:rsidRPr="00962ABC">
        <w:rPr>
          <w:rFonts w:asciiTheme="minorHAnsi" w:hAnsiTheme="minorHAnsi" w:cstheme="minorHAnsi"/>
        </w:rPr>
        <w:t xml:space="preserve"> P </w:t>
      </w:r>
      <w:proofErr w:type="spellStart"/>
      <w:r w:rsidRPr="00962ABC">
        <w:rPr>
          <w:rFonts w:asciiTheme="minorHAnsi" w:hAnsiTheme="minorHAnsi" w:cstheme="minorHAnsi"/>
        </w:rPr>
        <w:t>Raburn</w:t>
      </w:r>
      <w:proofErr w:type="spellEnd"/>
      <w:r w:rsidRPr="00962ABC">
        <w:rPr>
          <w:rFonts w:asciiTheme="minorHAnsi" w:hAnsiTheme="minorHAnsi" w:cstheme="minorHAnsi"/>
        </w:rPr>
        <w:t xml:space="preserve"> (Chairman)   </w:t>
      </w:r>
    </w:p>
    <w:p w:rsidR="00F61B09" w:rsidRPr="00962ABC" w:rsidRDefault="00655AB4" w:rsidP="001525C3">
      <w:pPr>
        <w:pStyle w:val="NoSpacing"/>
        <w:ind w:left="2160" w:firstLine="0"/>
        <w:rPr>
          <w:rFonts w:asciiTheme="minorHAnsi" w:hAnsiTheme="minorHAnsi" w:cstheme="minorHAnsi"/>
        </w:rPr>
      </w:pPr>
      <w:r>
        <w:rPr>
          <w:rFonts w:asciiTheme="minorHAnsi" w:hAnsiTheme="minorHAnsi" w:cstheme="minorHAnsi"/>
        </w:rPr>
        <w:t>Cllr. Southwell</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T.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00B60F9E" w:rsidRPr="00962ABC">
        <w:rPr>
          <w:rFonts w:asciiTheme="minorHAnsi" w:hAnsiTheme="minorHAnsi" w:cstheme="minorHAnsi"/>
        </w:rPr>
        <w:t>. S. Turner</w:t>
      </w:r>
      <w:r w:rsidR="00C14A5D">
        <w:rPr>
          <w:rFonts w:asciiTheme="minorHAnsi" w:hAnsiTheme="minorHAnsi" w:cstheme="minorHAnsi"/>
        </w:rPr>
        <w:t xml:space="preserve">, </w:t>
      </w:r>
      <w:r w:rsidR="0089612A">
        <w:rPr>
          <w:rFonts w:asciiTheme="minorHAnsi" w:hAnsiTheme="minorHAnsi" w:cstheme="minorHAnsi"/>
        </w:rPr>
        <w:t>Cllr. Sullivan</w:t>
      </w:r>
      <w:r w:rsidR="00B60F9E" w:rsidRPr="00962ABC">
        <w:rPr>
          <w:rFonts w:asciiTheme="minorHAnsi" w:hAnsiTheme="minorHAnsi" w:cstheme="minorHAnsi"/>
        </w:rPr>
        <w:t xml:space="preserve">   </w:t>
      </w:r>
    </w:p>
    <w:p w:rsidR="00B60F9E" w:rsidRPr="00C160E6" w:rsidRDefault="001378C3" w:rsidP="001525C3">
      <w:pPr>
        <w:pStyle w:val="NoSpacing"/>
        <w:ind w:left="2160" w:firstLine="0"/>
      </w:pPr>
      <w:r>
        <w:t xml:space="preserve">Cllr </w:t>
      </w:r>
      <w:r w:rsidR="00865587">
        <w:t>Arbour</w:t>
      </w:r>
      <w:r w:rsidR="00C14A5D">
        <w:t>, Cllr Randall, Cllr Johns, Cllr Gossage have</w:t>
      </w:r>
      <w:r w:rsidR="00F61B09">
        <w:t xml:space="preserve"> given</w:t>
      </w:r>
      <w:r w:rsidR="005763C8">
        <w:t xml:space="preserve"> </w:t>
      </w:r>
      <w:r w:rsidR="00C14A5D">
        <w:t>thei</w:t>
      </w:r>
      <w:r w:rsidR="00865587">
        <w:t xml:space="preserve">r </w:t>
      </w:r>
      <w:r w:rsidR="00F61B09">
        <w:t>apologies</w:t>
      </w:r>
      <w:r w:rsidR="00B60F9E" w:rsidRPr="00C160E6">
        <w:t xml:space="preserve">   </w:t>
      </w:r>
    </w:p>
    <w:p w:rsidR="00B60F9E" w:rsidRDefault="00B60F9E" w:rsidP="00552518">
      <w:pPr>
        <w:pStyle w:val="NoSpacing"/>
        <w:ind w:left="1440" w:firstLine="720"/>
      </w:pPr>
      <w:r w:rsidRPr="00C160E6">
        <w:t>Parish Clerk</w:t>
      </w:r>
      <w:r w:rsidR="003D062A" w:rsidRPr="00C160E6">
        <w:t xml:space="preserve"> Ms H. Cox</w:t>
      </w:r>
    </w:p>
    <w:p w:rsidR="00C14A5D" w:rsidRDefault="00C14A5D" w:rsidP="00552518">
      <w:pPr>
        <w:pStyle w:val="NoSpacing"/>
        <w:ind w:left="1440" w:firstLine="720"/>
      </w:pPr>
      <w:r>
        <w:t>Norfolk County Cllr Storey</w:t>
      </w:r>
    </w:p>
    <w:p w:rsidR="00C14A5D" w:rsidRDefault="00C14A5D" w:rsidP="00552518">
      <w:pPr>
        <w:pStyle w:val="NoSpacing"/>
        <w:ind w:left="1440" w:firstLine="720"/>
      </w:pPr>
      <w:r>
        <w:t>Two members of the public</w:t>
      </w:r>
    </w:p>
    <w:p w:rsidR="0083381B" w:rsidRPr="00C160E6" w:rsidRDefault="0083381B" w:rsidP="00552518">
      <w:pPr>
        <w:pStyle w:val="NoSpacing"/>
        <w:ind w:left="1440" w:firstLine="720"/>
      </w:pP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2A1DE9" w:rsidRDefault="00B60F9E" w:rsidP="00B60F9E">
      <w:pPr>
        <w:spacing w:after="10"/>
        <w:rPr>
          <w:sz w:val="24"/>
          <w:szCs w:val="24"/>
        </w:rPr>
      </w:pPr>
    </w:p>
    <w:p w:rsidR="00B60F9E" w:rsidRPr="002A1DE9" w:rsidRDefault="00B60F9E" w:rsidP="00B60F9E">
      <w:pPr>
        <w:spacing w:after="10"/>
        <w:rPr>
          <w:rFonts w:asciiTheme="minorHAnsi" w:hAnsiTheme="minorHAnsi"/>
          <w:b/>
          <w:color w:val="auto"/>
          <w:sz w:val="24"/>
          <w:szCs w:val="24"/>
        </w:rPr>
      </w:pPr>
      <w:r w:rsidRPr="002A1DE9">
        <w:rPr>
          <w:rFonts w:asciiTheme="minorHAnsi" w:hAnsiTheme="minorHAnsi"/>
          <w:b/>
          <w:color w:val="auto"/>
          <w:sz w:val="24"/>
          <w:szCs w:val="24"/>
        </w:rPr>
        <w:t>Open Forum:</w:t>
      </w:r>
      <w:r w:rsidR="00565AE8" w:rsidRPr="002A1DE9">
        <w:rPr>
          <w:rFonts w:asciiTheme="minorHAnsi" w:hAnsiTheme="minorHAnsi"/>
          <w:b/>
          <w:color w:val="auto"/>
          <w:sz w:val="24"/>
          <w:szCs w:val="24"/>
        </w:rPr>
        <w:t xml:space="preserve"> </w:t>
      </w:r>
    </w:p>
    <w:p w:rsidR="00875F87" w:rsidRDefault="00D41BF1" w:rsidP="00B60F9E">
      <w:pPr>
        <w:spacing w:after="10"/>
        <w:rPr>
          <w:rFonts w:asciiTheme="minorHAnsi" w:hAnsiTheme="minorHAnsi"/>
          <w:b/>
          <w:color w:val="auto"/>
          <w:sz w:val="24"/>
          <w:szCs w:val="24"/>
        </w:rPr>
      </w:pPr>
      <w:r>
        <w:rPr>
          <w:rFonts w:asciiTheme="minorHAnsi" w:hAnsiTheme="minorHAnsi"/>
          <w:b/>
          <w:color w:val="auto"/>
          <w:sz w:val="24"/>
          <w:szCs w:val="24"/>
        </w:rPr>
        <w:tab/>
      </w:r>
      <w:r>
        <w:rPr>
          <w:rFonts w:asciiTheme="minorHAnsi" w:hAnsiTheme="minorHAnsi"/>
          <w:b/>
          <w:color w:val="auto"/>
          <w:sz w:val="24"/>
          <w:szCs w:val="24"/>
        </w:rPr>
        <w:tab/>
      </w:r>
      <w:r w:rsidR="00C15AD3">
        <w:rPr>
          <w:rFonts w:asciiTheme="minorHAnsi" w:hAnsiTheme="minorHAnsi"/>
          <w:color w:val="auto"/>
        </w:rPr>
        <w:t>Parishioner</w:t>
      </w:r>
      <w:r>
        <w:rPr>
          <w:rFonts w:asciiTheme="minorHAnsi" w:hAnsiTheme="minorHAnsi"/>
          <w:color w:val="auto"/>
        </w:rPr>
        <w:t xml:space="preserve"> Jennette Roberts, of </w:t>
      </w:r>
      <w:r w:rsidR="00C15AD3">
        <w:rPr>
          <w:rFonts w:asciiTheme="minorHAnsi" w:hAnsiTheme="minorHAnsi"/>
          <w:color w:val="auto"/>
        </w:rPr>
        <w:t>Cowells</w:t>
      </w:r>
      <w:r>
        <w:rPr>
          <w:rFonts w:asciiTheme="minorHAnsi" w:hAnsiTheme="minorHAnsi"/>
          <w:color w:val="auto"/>
        </w:rPr>
        <w:t xml:space="preserve"> Drove Hockwold Cum Wilton, addressed the Parish Council about complaints she has concerning her treatment</w:t>
      </w:r>
      <w:r w:rsidR="000039D1">
        <w:rPr>
          <w:rFonts w:asciiTheme="minorHAnsi" w:hAnsiTheme="minorHAnsi"/>
          <w:color w:val="auto"/>
        </w:rPr>
        <w:t xml:space="preserve"> by one of the Parish Councillors</w:t>
      </w:r>
      <w:r>
        <w:rPr>
          <w:rFonts w:asciiTheme="minorHAnsi" w:hAnsiTheme="minorHAnsi"/>
          <w:color w:val="auto"/>
        </w:rPr>
        <w:t xml:space="preserve">. Ms Roberts addressed comments that she believed were made on the Parish website by one of the Parish Councillors. The clerk explained to Ms. Roberts that she was not seeing the comments on the Parish website but rather a link to the Borough Planning website. </w:t>
      </w:r>
      <w:r w:rsidR="000039D1">
        <w:rPr>
          <w:rFonts w:asciiTheme="minorHAnsi" w:hAnsiTheme="minorHAnsi"/>
          <w:color w:val="auto"/>
        </w:rPr>
        <w:t xml:space="preserve">Ms. Roberts went on to express that she felt harassed, discriminated against and victimized by a Parish Councillor. It was explained that any Parish Councillor can speak/act on behalf of themselves in a fashion they choose, it is only a Parish </w:t>
      </w:r>
      <w:r w:rsidR="00D16E54">
        <w:rPr>
          <w:rFonts w:asciiTheme="minorHAnsi" w:hAnsiTheme="minorHAnsi"/>
          <w:color w:val="auto"/>
        </w:rPr>
        <w:t xml:space="preserve">Councils </w:t>
      </w:r>
      <w:r w:rsidR="000039D1">
        <w:rPr>
          <w:rFonts w:asciiTheme="minorHAnsi" w:hAnsiTheme="minorHAnsi"/>
          <w:color w:val="auto"/>
        </w:rPr>
        <w:t xml:space="preserve">concern if that councillor acts on behalf of the Parish Council.  All Parish Council decisions are made as a whole.  The order of complaints was explained to Ms. Roberts by both the Parish Council and </w:t>
      </w:r>
      <w:r w:rsidR="00C15AD3">
        <w:t>Norfolk County Councillor Martin Storey</w:t>
      </w:r>
      <w:r w:rsidR="000039D1">
        <w:rPr>
          <w:rFonts w:asciiTheme="minorHAnsi" w:hAnsiTheme="minorHAnsi"/>
          <w:color w:val="auto"/>
        </w:rPr>
        <w:t xml:space="preserve">.  The clerk was instructed to forward on the complaints information. Ms. Roberts was unable to give the clerk a contact phone number, email or address in which to do so. Ms. Roberts gave the clerk a friend’s information to send to. </w:t>
      </w:r>
    </w:p>
    <w:p w:rsidR="00D41BF1" w:rsidRDefault="00D41BF1" w:rsidP="00B60F9E">
      <w:pPr>
        <w:spacing w:after="10"/>
        <w:rPr>
          <w:rFonts w:asciiTheme="minorHAnsi" w:hAnsiTheme="minorHAnsi"/>
          <w:b/>
          <w:color w:val="auto"/>
          <w:sz w:val="24"/>
          <w:szCs w:val="24"/>
        </w:rPr>
      </w:pPr>
    </w:p>
    <w:p w:rsidR="00D41BF1" w:rsidRDefault="00D41BF1" w:rsidP="00B60F9E">
      <w:pPr>
        <w:spacing w:after="10"/>
        <w:rPr>
          <w:rFonts w:asciiTheme="minorHAnsi" w:hAnsiTheme="minorHAnsi"/>
          <w:b/>
          <w:color w:val="auto"/>
          <w:sz w:val="24"/>
          <w:szCs w:val="24"/>
        </w:rPr>
      </w:pPr>
    </w:p>
    <w:p w:rsidR="00D41BF1" w:rsidRPr="002A1DE9" w:rsidRDefault="00D41BF1" w:rsidP="00B60F9E">
      <w:pPr>
        <w:spacing w:after="10"/>
        <w:rPr>
          <w:rFonts w:asciiTheme="minorHAnsi" w:hAnsiTheme="minorHAnsi"/>
          <w:color w:val="auto"/>
          <w:sz w:val="24"/>
          <w:szCs w:val="24"/>
        </w:rPr>
      </w:pP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B60F9E" w:rsidRDefault="00A814B1" w:rsidP="00565A21">
      <w:pPr>
        <w:pStyle w:val="ListParagraph"/>
        <w:numPr>
          <w:ilvl w:val="0"/>
          <w:numId w:val="4"/>
        </w:numPr>
        <w:spacing w:after="16" w:line="263" w:lineRule="auto"/>
      </w:pPr>
      <w:r w:rsidRPr="002A1DE9">
        <w:rPr>
          <w:i/>
          <w:u w:val="single"/>
        </w:rPr>
        <w:t>Minutes for meeting held</w:t>
      </w:r>
      <w:r w:rsidR="00182220" w:rsidRPr="002A1DE9">
        <w:rPr>
          <w:i/>
          <w:u w:val="single"/>
        </w:rPr>
        <w:t xml:space="preserve"> </w:t>
      </w:r>
      <w:r w:rsidR="00871361">
        <w:rPr>
          <w:i/>
          <w:u w:val="single"/>
        </w:rPr>
        <w:t>8</w:t>
      </w:r>
      <w:r w:rsidR="00871361" w:rsidRPr="00871361">
        <w:rPr>
          <w:i/>
          <w:u w:val="single"/>
          <w:vertAlign w:val="superscript"/>
        </w:rPr>
        <w:t>th</w:t>
      </w:r>
      <w:r w:rsidR="00871361">
        <w:rPr>
          <w:i/>
          <w:u w:val="single"/>
        </w:rPr>
        <w:t xml:space="preserve"> November</w:t>
      </w:r>
      <w:r w:rsidR="005763C8">
        <w:rPr>
          <w:i/>
          <w:u w:val="single"/>
        </w:rPr>
        <w:t xml:space="preserve"> </w:t>
      </w:r>
      <w:r w:rsidRPr="002A1DE9">
        <w:rPr>
          <w:i/>
          <w:u w:val="single"/>
        </w:rPr>
        <w:t>2016</w:t>
      </w:r>
      <w:r w:rsidRPr="002A1DE9">
        <w:t xml:space="preserve">, </w:t>
      </w:r>
      <w:r w:rsidR="008E0CC0">
        <w:t xml:space="preserve">the clerk was instructed to minute the abandoned car enquiry made during the meeting. </w:t>
      </w:r>
    </w:p>
    <w:p w:rsidR="0039114A" w:rsidRPr="00D94C98" w:rsidRDefault="0039114A" w:rsidP="0039114A">
      <w:pPr>
        <w:pStyle w:val="ListParagraph"/>
        <w:numPr>
          <w:ilvl w:val="0"/>
          <w:numId w:val="4"/>
        </w:numPr>
      </w:pPr>
      <w:r w:rsidRPr="0039114A">
        <w:rPr>
          <w:i/>
          <w:u w:val="single"/>
        </w:rPr>
        <w:t>Minutes of</w:t>
      </w:r>
      <w:r w:rsidR="00871361">
        <w:rPr>
          <w:i/>
          <w:u w:val="single"/>
        </w:rPr>
        <w:t xml:space="preserve"> the EXORD meeting held on the </w:t>
      </w:r>
      <w:r w:rsidR="008E0CC0">
        <w:rPr>
          <w:i/>
          <w:u w:val="single"/>
        </w:rPr>
        <w:t>28th</w:t>
      </w:r>
      <w:r w:rsidRPr="0039114A">
        <w:rPr>
          <w:i/>
          <w:u w:val="single"/>
        </w:rPr>
        <w:t xml:space="preserve"> November 2016</w:t>
      </w:r>
      <w:r>
        <w:t>, Proposed by Cllr.</w:t>
      </w:r>
      <w:r w:rsidR="008E0CC0">
        <w:t xml:space="preserve"> </w:t>
      </w:r>
      <w:proofErr w:type="spellStart"/>
      <w:r w:rsidR="008E0CC0">
        <w:t>Arbour</w:t>
      </w:r>
      <w:proofErr w:type="spellEnd"/>
      <w:r w:rsidR="008E0CC0">
        <w:t>, seconded by Cllr. Turner</w:t>
      </w:r>
      <w:r>
        <w:t xml:space="preserve">. Agreed by all </w:t>
      </w:r>
      <w:r w:rsidR="000A76BE">
        <w:t>Councilors</w:t>
      </w:r>
      <w:r>
        <w:t xml:space="preserve"> present. </w:t>
      </w:r>
    </w:p>
    <w:p w:rsidR="0039114A" w:rsidRPr="002A1DE9" w:rsidRDefault="0039114A" w:rsidP="0039114A">
      <w:pPr>
        <w:pStyle w:val="ListParagraph"/>
        <w:spacing w:after="16" w:line="263" w:lineRule="auto"/>
      </w:pP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83381B" w:rsidRDefault="00B60F9E" w:rsidP="00F10466">
      <w:pPr>
        <w:numPr>
          <w:ilvl w:val="1"/>
          <w:numId w:val="11"/>
        </w:numPr>
        <w:rPr>
          <w:rFonts w:asciiTheme="minorHAnsi" w:hAnsiTheme="minorHAnsi"/>
          <w:color w:val="auto"/>
        </w:rPr>
      </w:pPr>
      <w:r w:rsidRPr="0083381B">
        <w:rPr>
          <w:rFonts w:asciiTheme="minorHAnsi" w:hAnsiTheme="minorHAnsi"/>
          <w:color w:val="auto"/>
        </w:rPr>
        <w:t>RAF Lakenheath:</w:t>
      </w:r>
      <w:r w:rsidR="00A43DDB" w:rsidRPr="0083381B">
        <w:rPr>
          <w:rFonts w:asciiTheme="minorHAnsi" w:hAnsiTheme="minorHAnsi"/>
          <w:color w:val="auto"/>
        </w:rPr>
        <w:t xml:space="preserve"> </w:t>
      </w:r>
      <w:r w:rsidR="0083381B">
        <w:rPr>
          <w:rFonts w:asciiTheme="minorHAnsi" w:hAnsiTheme="minorHAnsi"/>
          <w:color w:val="auto"/>
        </w:rPr>
        <w:t xml:space="preserve">Squadron Leader Neild </w:t>
      </w:r>
      <w:r w:rsidR="00F3111C">
        <w:rPr>
          <w:rFonts w:asciiTheme="minorHAnsi" w:hAnsiTheme="minorHAnsi"/>
          <w:color w:val="auto"/>
        </w:rPr>
        <w:t>gave his apologis</w:t>
      </w:r>
      <w:r w:rsidR="00182220">
        <w:rPr>
          <w:rFonts w:asciiTheme="minorHAnsi" w:hAnsiTheme="minorHAnsi"/>
          <w:color w:val="auto"/>
        </w:rPr>
        <w:t>es</w:t>
      </w:r>
      <w:r w:rsidR="00F6378D">
        <w:rPr>
          <w:rFonts w:asciiTheme="minorHAnsi" w:hAnsiTheme="minorHAnsi"/>
          <w:color w:val="auto"/>
        </w:rPr>
        <w:t>.</w:t>
      </w:r>
      <w:r w:rsidR="008231B3">
        <w:rPr>
          <w:rFonts w:asciiTheme="minorHAnsi" w:hAnsiTheme="minorHAnsi"/>
          <w:color w:val="auto"/>
        </w:rPr>
        <w:t xml:space="preserve"> </w:t>
      </w:r>
    </w:p>
    <w:p w:rsidR="00B60F9E" w:rsidRPr="0083381B" w:rsidRDefault="00B60F9E" w:rsidP="00F10466">
      <w:pPr>
        <w:numPr>
          <w:ilvl w:val="1"/>
          <w:numId w:val="11"/>
        </w:numPr>
        <w:rPr>
          <w:rFonts w:asciiTheme="minorHAnsi" w:hAnsiTheme="minorHAnsi"/>
          <w:color w:val="auto"/>
        </w:rPr>
      </w:pPr>
      <w:r w:rsidRPr="0083381B">
        <w:rPr>
          <w:rFonts w:asciiTheme="minorHAnsi" w:hAnsiTheme="minorHAnsi"/>
          <w:color w:val="auto"/>
        </w:rPr>
        <w:t>NALC &amp; CAN Update: all Councillors have received all updates, no queries.</w:t>
      </w:r>
    </w:p>
    <w:p w:rsidR="00B60F9E" w:rsidRPr="00C160E6" w:rsidRDefault="00B60F9E" w:rsidP="00C56E4D">
      <w:pPr>
        <w:numPr>
          <w:ilvl w:val="1"/>
          <w:numId w:val="11"/>
        </w:numPr>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C56E4D" w:rsidRDefault="00822508" w:rsidP="00C56E4D">
      <w:pPr>
        <w:numPr>
          <w:ilvl w:val="1"/>
          <w:numId w:val="11"/>
        </w:numPr>
        <w:rPr>
          <w:rFonts w:asciiTheme="minorHAnsi" w:hAnsiTheme="minorHAnsi"/>
          <w:color w:val="auto"/>
        </w:rPr>
      </w:pPr>
      <w:r w:rsidRPr="00C515F8">
        <w:rPr>
          <w:noProof/>
        </w:rPr>
        <mc:AlternateContent>
          <mc:Choice Requires="wps">
            <w:drawing>
              <wp:anchor distT="0" distB="0" distL="114300" distR="114300" simplePos="0" relativeHeight="251659264" behindDoc="0" locked="0" layoutInCell="0" allowOverlap="1" wp14:anchorId="6D9DB94F" wp14:editId="56DAF57F">
                <wp:simplePos x="0" y="0"/>
                <wp:positionH relativeFrom="leftMargin">
                  <wp:posOffset>-1314450</wp:posOffset>
                </wp:positionH>
                <wp:positionV relativeFrom="margin">
                  <wp:posOffset>4445</wp:posOffset>
                </wp:positionV>
                <wp:extent cx="1314450" cy="2114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44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27" w:rsidRDefault="007B5F27" w:rsidP="007B5F27">
                            <w:pPr>
                              <w:jc w:val="right"/>
                              <w:rPr>
                                <w:vanish/>
                                <w:sz w:val="32"/>
                                <w:szCs w:val="32"/>
                              </w:rPr>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D9DB94F" id="_x0000_t202" coordsize="21600,21600" o:spt="202" path="m,l,21600r21600,l21600,xe">
                <v:stroke joinstyle="miter"/>
                <v:path gradientshapeok="t" o:connecttype="rect"/>
              </v:shapetype>
              <v:shape id="Text Box 2" o:spid="_x0000_s1026" type="#_x0000_t202" style="position:absolute;left:0;text-align:left;margin-left:-103.5pt;margin-top:.35pt;width:103.5pt;height:166.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" o:allowincell="f" stroked="f">
                <v:textbox inset="14.4pt,0,14.4pt,0">
                  <w:txbxContent>
                    <w:p w:rsidR="007B5F27" w:rsidRDefault="007B5F27" w:rsidP="007B5F27">
                      <w:pPr>
                        <w:jc w:val="right"/>
                        <w:rPr>
                          <w:vanish/>
                          <w:sz w:val="32"/>
                          <w:szCs w:val="32"/>
                        </w:rPr>
                      </w:pPr>
                    </w:p>
                  </w:txbxContent>
                </v:textbox>
                <w10:wrap anchorx="margin" anchory="margin"/>
              </v:shape>
            </w:pict>
          </mc:Fallback>
        </mc:AlternateContent>
      </w:r>
      <w:r w:rsidR="00F6378D">
        <w:rPr>
          <w:rFonts w:asciiTheme="minorHAnsi" w:hAnsiTheme="minorHAnsi"/>
          <w:color w:val="auto"/>
        </w:rPr>
        <w:t>L</w:t>
      </w:r>
      <w:r w:rsidR="006A36F4">
        <w:rPr>
          <w:rFonts w:asciiTheme="minorHAnsi" w:hAnsiTheme="minorHAnsi"/>
          <w:color w:val="auto"/>
        </w:rPr>
        <w:t>ODE Ownership:</w:t>
      </w:r>
      <w:r w:rsidR="00C56E4D">
        <w:rPr>
          <w:rFonts w:asciiTheme="minorHAnsi" w:hAnsiTheme="minorHAnsi"/>
          <w:color w:val="auto"/>
        </w:rPr>
        <w:t xml:space="preserve"> </w:t>
      </w:r>
      <w:r w:rsidR="00F6378D">
        <w:rPr>
          <w:rFonts w:asciiTheme="minorHAnsi" w:hAnsiTheme="minorHAnsi"/>
          <w:color w:val="auto"/>
        </w:rPr>
        <w:t>no update at this time</w:t>
      </w:r>
    </w:p>
    <w:p w:rsidR="00C56E4D" w:rsidRDefault="00C56E4D" w:rsidP="00C56E4D">
      <w:pPr>
        <w:pStyle w:val="ListParagraph"/>
      </w:pPr>
    </w:p>
    <w:p w:rsidR="0070613C" w:rsidRDefault="00F6378D" w:rsidP="00E72EAD">
      <w:pPr>
        <w:numPr>
          <w:ilvl w:val="1"/>
          <w:numId w:val="11"/>
        </w:numPr>
        <w:rPr>
          <w:rFonts w:asciiTheme="minorHAnsi" w:hAnsiTheme="minorHAnsi"/>
          <w:color w:val="auto"/>
        </w:rPr>
      </w:pPr>
      <w:r>
        <w:rPr>
          <w:rFonts w:asciiTheme="minorHAnsi" w:hAnsiTheme="minorHAnsi"/>
          <w:color w:val="auto"/>
        </w:rPr>
        <w:t xml:space="preserve">Complaints about dog fouling in the village. Noted were the areas between South </w:t>
      </w:r>
      <w:proofErr w:type="spellStart"/>
      <w:r>
        <w:rPr>
          <w:rFonts w:asciiTheme="minorHAnsi" w:hAnsiTheme="minorHAnsi"/>
          <w:color w:val="auto"/>
        </w:rPr>
        <w:t>st</w:t>
      </w:r>
      <w:proofErr w:type="spellEnd"/>
      <w:r>
        <w:rPr>
          <w:rFonts w:asciiTheme="minorHAnsi" w:hAnsiTheme="minorHAnsi"/>
          <w:color w:val="auto"/>
        </w:rPr>
        <w:t xml:space="preserve"> and Main St. (College Road). Chairman Rayburn to put reminder in the Village Magazine. </w:t>
      </w:r>
      <w:r w:rsidR="008231B3">
        <w:rPr>
          <w:rFonts w:asciiTheme="minorHAnsi" w:hAnsiTheme="minorHAnsi"/>
          <w:color w:val="auto"/>
        </w:rPr>
        <w:t xml:space="preserve"> </w:t>
      </w:r>
    </w:p>
    <w:p w:rsidR="008231B3" w:rsidRDefault="008231B3" w:rsidP="008231B3">
      <w:pPr>
        <w:pStyle w:val="ListParagraph"/>
      </w:pPr>
    </w:p>
    <w:p w:rsidR="008231B3" w:rsidRDefault="00F6378D" w:rsidP="00E72EAD">
      <w:pPr>
        <w:numPr>
          <w:ilvl w:val="1"/>
          <w:numId w:val="11"/>
        </w:numPr>
        <w:rPr>
          <w:rFonts w:asciiTheme="minorHAnsi" w:hAnsiTheme="minorHAnsi"/>
          <w:color w:val="auto"/>
        </w:rPr>
      </w:pPr>
      <w:r>
        <w:rPr>
          <w:rFonts w:asciiTheme="minorHAnsi" w:hAnsiTheme="minorHAnsi"/>
          <w:color w:val="auto"/>
        </w:rPr>
        <w:t>It was asked why the SAM2 speed signs cannot be located further down Main St</w:t>
      </w:r>
      <w:r w:rsidR="003B34FA">
        <w:rPr>
          <w:rFonts w:asciiTheme="minorHAnsi" w:hAnsiTheme="minorHAnsi"/>
          <w:color w:val="auto"/>
        </w:rPr>
        <w:t>.</w:t>
      </w:r>
      <w:r>
        <w:rPr>
          <w:rFonts w:asciiTheme="minorHAnsi" w:hAnsiTheme="minorHAnsi"/>
          <w:color w:val="auto"/>
        </w:rPr>
        <w:t xml:space="preserve"> Chairman Rayburn informed the council of the requirements by the Highways Department for SAM2 signage sites. </w:t>
      </w:r>
      <w:r w:rsidR="003B34FA">
        <w:rPr>
          <w:rFonts w:asciiTheme="minorHAnsi" w:hAnsiTheme="minorHAnsi"/>
          <w:color w:val="auto"/>
        </w:rPr>
        <w:t xml:space="preserve"> </w:t>
      </w:r>
      <w:r>
        <w:rPr>
          <w:rFonts w:asciiTheme="minorHAnsi" w:hAnsiTheme="minorHAnsi"/>
          <w:color w:val="auto"/>
        </w:rPr>
        <w:t xml:space="preserve">There weren’t any suitable sites further down Main St. </w:t>
      </w:r>
    </w:p>
    <w:p w:rsidR="003F1C89" w:rsidRDefault="003F1C89" w:rsidP="003F1C89">
      <w:pPr>
        <w:pStyle w:val="ListParagraph"/>
      </w:pPr>
    </w:p>
    <w:p w:rsidR="003F1C89" w:rsidRDefault="003F1C89" w:rsidP="00E72EAD">
      <w:pPr>
        <w:numPr>
          <w:ilvl w:val="1"/>
          <w:numId w:val="11"/>
        </w:numPr>
        <w:rPr>
          <w:rFonts w:asciiTheme="minorHAnsi" w:hAnsiTheme="minorHAnsi"/>
          <w:color w:val="auto"/>
        </w:rPr>
      </w:pPr>
      <w:r>
        <w:rPr>
          <w:rFonts w:asciiTheme="minorHAnsi" w:hAnsiTheme="minorHAnsi"/>
          <w:color w:val="auto"/>
        </w:rPr>
        <w:t xml:space="preserve">The clerk was instructed to contact the Rangers about pathway clean-up in the village. Chairman Rayburn to put a reminder in the Village Magazine about keeping pavements and pathways clear of leaves and debris. </w:t>
      </w:r>
    </w:p>
    <w:p w:rsidR="0009159E" w:rsidRDefault="0009159E" w:rsidP="0009159E">
      <w:pPr>
        <w:pStyle w:val="ListParagraph"/>
      </w:pPr>
    </w:p>
    <w:p w:rsidR="00AC168C" w:rsidRPr="00AC168C" w:rsidRDefault="0009159E" w:rsidP="0009159E">
      <w:pPr>
        <w:numPr>
          <w:ilvl w:val="1"/>
          <w:numId w:val="11"/>
        </w:numPr>
        <w:ind w:left="1418" w:firstLine="0"/>
      </w:pPr>
      <w:r w:rsidRPr="0009159E">
        <w:rPr>
          <w:rFonts w:asciiTheme="minorHAnsi" w:hAnsiTheme="minorHAnsi"/>
          <w:color w:val="auto"/>
        </w:rPr>
        <w:t xml:space="preserve">Community News: </w:t>
      </w:r>
    </w:p>
    <w:p w:rsidR="00AC168C" w:rsidRDefault="00AC168C" w:rsidP="00AC168C">
      <w:pPr>
        <w:pStyle w:val="ListParagraph"/>
      </w:pPr>
    </w:p>
    <w:p w:rsidR="00767A63" w:rsidRPr="000D70C3" w:rsidRDefault="00B60F9E" w:rsidP="000D70C3">
      <w:pPr>
        <w:pStyle w:val="ListParagraph"/>
        <w:numPr>
          <w:ilvl w:val="0"/>
          <w:numId w:val="1"/>
        </w:numPr>
        <w:spacing w:after="76"/>
      </w:pPr>
      <w:r w:rsidRPr="000D70C3">
        <w:rPr>
          <w:b/>
          <w:u w:val="single" w:color="000000"/>
        </w:rPr>
        <w:t>Planning</w:t>
      </w:r>
    </w:p>
    <w:p w:rsidR="000D70C3" w:rsidRPr="00C7251D" w:rsidRDefault="000D70C3" w:rsidP="000D70C3">
      <w:pPr>
        <w:pStyle w:val="ListParagraph"/>
        <w:spacing w:after="76"/>
        <w:ind w:left="673"/>
        <w:rPr>
          <w:sz w:val="22"/>
          <w:szCs w:val="22"/>
        </w:rPr>
      </w:pPr>
    </w:p>
    <w:p w:rsidR="004F30C5" w:rsidRPr="00D477E1" w:rsidRDefault="004F30C5" w:rsidP="004F30C5">
      <w:pPr>
        <w:pStyle w:val="ListParagraph"/>
        <w:numPr>
          <w:ilvl w:val="0"/>
          <w:numId w:val="21"/>
        </w:numPr>
        <w:rPr>
          <w:rFonts w:eastAsia="Times New Roman" w:cstheme="minorHAnsi"/>
          <w:color w:val="000000"/>
          <w:sz w:val="22"/>
          <w:szCs w:val="22"/>
          <w:lang w:val="en-GB" w:eastAsia="en-GB"/>
        </w:rPr>
      </w:pPr>
      <w:r w:rsidRPr="00D477E1">
        <w:rPr>
          <w:rFonts w:eastAsia="Times New Roman" w:cstheme="minorHAnsi"/>
          <w:color w:val="000000"/>
          <w:sz w:val="22"/>
          <w:szCs w:val="22"/>
          <w:lang w:val="en-GB" w:eastAsia="en-GB"/>
        </w:rPr>
        <w:t xml:space="preserve">16/02098/F |  Double Storey rear extension and front porch \  25 Pearces Close Hockwold cum Wilton Norfolk IP26 </w:t>
      </w:r>
      <w:r w:rsidR="006B5D7B">
        <w:rPr>
          <w:rFonts w:eastAsia="Times New Roman" w:cstheme="minorHAnsi"/>
          <w:color w:val="000000"/>
          <w:sz w:val="22"/>
          <w:szCs w:val="22"/>
          <w:lang w:val="en-GB" w:eastAsia="en-GB"/>
        </w:rPr>
        <w:t xml:space="preserve">  </w:t>
      </w:r>
      <w:r w:rsidR="00FC6ECF">
        <w:rPr>
          <w:rFonts w:eastAsia="Times New Roman" w:cstheme="minorHAnsi"/>
          <w:color w:val="000000"/>
          <w:sz w:val="22"/>
          <w:szCs w:val="22"/>
          <w:lang w:val="en-GB" w:eastAsia="en-GB"/>
        </w:rPr>
        <w:t xml:space="preserve">Clerk was instructed to pursue an extension due to problems with the Kings Lynn Borough Planning Site. </w:t>
      </w:r>
    </w:p>
    <w:p w:rsidR="00FF6D08" w:rsidRPr="00FF6D08" w:rsidRDefault="00FF6D08" w:rsidP="004F30C5">
      <w:pPr>
        <w:pStyle w:val="ListParagraph"/>
        <w:ind w:left="1418"/>
        <w:jc w:val="both"/>
        <w:rPr>
          <w:rStyle w:val="description"/>
          <w:rFonts w:cstheme="minorHAnsi"/>
          <w:sz w:val="22"/>
          <w:szCs w:val="22"/>
        </w:rPr>
      </w:pPr>
    </w:p>
    <w:p w:rsidR="00724112" w:rsidRPr="00463449" w:rsidRDefault="00724112" w:rsidP="00FF6D08">
      <w:pPr>
        <w:pStyle w:val="ListParagraph"/>
        <w:ind w:left="1418"/>
        <w:jc w:val="both"/>
        <w:rPr>
          <w:rFonts w:cstheme="minorHAnsi"/>
          <w:sz w:val="22"/>
          <w:szCs w:val="22"/>
        </w:rPr>
      </w:pPr>
      <w:r w:rsidRPr="00463449">
        <w:rPr>
          <w:rStyle w:val="description"/>
          <w:rFonts w:cstheme="minorHAnsi"/>
          <w:color w:val="000000"/>
          <w:sz w:val="22"/>
          <w:szCs w:val="22"/>
          <w:shd w:val="clear" w:color="auto" w:fill="FFFFFF"/>
        </w:rPr>
        <w:t xml:space="preserve"> </w:t>
      </w:r>
    </w:p>
    <w:p w:rsidR="00994040" w:rsidRPr="00724112" w:rsidRDefault="00B60F9E" w:rsidP="001A6471">
      <w:pPr>
        <w:pStyle w:val="ListParagraph"/>
        <w:numPr>
          <w:ilvl w:val="0"/>
          <w:numId w:val="14"/>
        </w:numPr>
        <w:spacing w:after="76"/>
        <w:ind w:left="1080" w:firstLine="0"/>
        <w:rPr>
          <w:b/>
          <w:sz w:val="22"/>
          <w:szCs w:val="22"/>
        </w:rPr>
      </w:pPr>
      <w:r w:rsidRPr="00724112">
        <w:rPr>
          <w:b/>
          <w:sz w:val="22"/>
          <w:szCs w:val="22"/>
        </w:rPr>
        <w:t>Permissions/Refusals</w:t>
      </w:r>
      <w:r w:rsidR="00950C7F" w:rsidRPr="00724112">
        <w:rPr>
          <w:b/>
          <w:sz w:val="22"/>
          <w:szCs w:val="22"/>
        </w:rPr>
        <w:t>/withdrawals</w:t>
      </w:r>
      <w:r w:rsidRPr="00724112">
        <w:rPr>
          <w:b/>
          <w:sz w:val="22"/>
          <w:szCs w:val="22"/>
        </w:rPr>
        <w:t xml:space="preserve">: </w:t>
      </w:r>
      <w:r w:rsidR="006510D1">
        <w:rPr>
          <w:b/>
          <w:sz w:val="22"/>
          <w:szCs w:val="22"/>
        </w:rPr>
        <w:t>Read out</w:t>
      </w:r>
    </w:p>
    <w:p w:rsidR="001C654E" w:rsidRPr="00D477E1" w:rsidRDefault="001C654E" w:rsidP="006B13F3">
      <w:pPr>
        <w:pStyle w:val="ListParagraph"/>
        <w:numPr>
          <w:ilvl w:val="0"/>
          <w:numId w:val="21"/>
        </w:numPr>
        <w:shd w:val="clear" w:color="auto" w:fill="FFFFFF"/>
        <w:spacing w:line="240" w:lineRule="auto"/>
        <w:jc w:val="both"/>
        <w:rPr>
          <w:rFonts w:cstheme="minorHAnsi"/>
          <w:sz w:val="22"/>
          <w:szCs w:val="22"/>
        </w:rPr>
      </w:pPr>
      <w:r w:rsidRPr="00D477E1">
        <w:rPr>
          <w:rFonts w:cstheme="minorHAnsi"/>
          <w:sz w:val="22"/>
          <w:szCs w:val="22"/>
        </w:rPr>
        <w:t xml:space="preserve">15/00339/NMA Non material </w:t>
      </w:r>
      <w:r w:rsidRPr="00D477E1">
        <w:rPr>
          <w:rFonts w:eastAsia="Times New Roman" w:cstheme="minorHAnsi"/>
          <w:color w:val="000000"/>
          <w:sz w:val="22"/>
          <w:szCs w:val="22"/>
          <w:lang w:val="en-GB" w:eastAsia="en-GB"/>
        </w:rPr>
        <w:t>amendment to planning (</w:t>
      </w:r>
      <w:proofErr w:type="spellStart"/>
      <w:r w:rsidRPr="00D477E1">
        <w:rPr>
          <w:rFonts w:eastAsia="Times New Roman" w:cstheme="minorHAnsi"/>
          <w:color w:val="000000"/>
          <w:sz w:val="22"/>
          <w:szCs w:val="22"/>
          <w:lang w:val="en-GB" w:eastAsia="en-GB"/>
        </w:rPr>
        <w:t>eco friendly</w:t>
      </w:r>
      <w:proofErr w:type="spellEnd"/>
      <w:r w:rsidRPr="00D477E1">
        <w:rPr>
          <w:rFonts w:eastAsia="Times New Roman" w:cstheme="minorHAnsi"/>
          <w:color w:val="000000"/>
          <w:sz w:val="22"/>
          <w:szCs w:val="22"/>
          <w:lang w:val="en-GB" w:eastAsia="en-GB"/>
        </w:rPr>
        <w:t xml:space="preserve">)  </w:t>
      </w:r>
      <w:r w:rsidRPr="00D477E1">
        <w:rPr>
          <w:rFonts w:cstheme="minorHAnsi"/>
          <w:sz w:val="22"/>
          <w:szCs w:val="22"/>
        </w:rPr>
        <w:t xml:space="preserve"> APPLICATION PERMETTED</w:t>
      </w:r>
    </w:p>
    <w:p w:rsidR="007B5F27" w:rsidRDefault="007B5F27" w:rsidP="007B5F27"/>
    <w:p w:rsidR="007B5F27" w:rsidRPr="00510C0E" w:rsidRDefault="007B5F27" w:rsidP="007B5F27">
      <w:pPr>
        <w:pStyle w:val="StreetAddress"/>
        <w:numPr>
          <w:ilvl w:val="0"/>
          <w:numId w:val="1"/>
        </w:numPr>
        <w:rPr>
          <w:b/>
          <w:color w:val="auto"/>
          <w:u w:val="single"/>
        </w:rPr>
      </w:pPr>
      <w:r w:rsidRPr="00510C0E">
        <w:rPr>
          <w:b/>
          <w:color w:val="auto"/>
          <w:u w:val="single"/>
        </w:rPr>
        <w:t>Bill of Accounts</w:t>
      </w:r>
      <w:r w:rsidR="00DB2158">
        <w:rPr>
          <w:b/>
          <w:color w:val="auto"/>
          <w:u w:val="single"/>
        </w:rPr>
        <w:t xml:space="preserve">  November</w:t>
      </w:r>
      <w:r w:rsidR="00C72E20">
        <w:rPr>
          <w:b/>
          <w:color w:val="auto"/>
          <w:u w:val="single"/>
        </w:rPr>
        <w:t xml:space="preserve"> 2016</w:t>
      </w:r>
    </w:p>
    <w:p w:rsidR="007B5F27" w:rsidRDefault="007B5F27" w:rsidP="007B5F27"/>
    <w:p w:rsidR="000F40A8" w:rsidRDefault="000F40A8" w:rsidP="000F40A8">
      <w:pPr>
        <w:rPr>
          <w:b/>
        </w:rPr>
      </w:pPr>
      <w:r w:rsidRPr="00C515F8">
        <w:rPr>
          <w:b/>
        </w:rPr>
        <w:t>Payments:</w:t>
      </w:r>
    </w:p>
    <w:p w:rsidR="00935E56" w:rsidRPr="00123F15" w:rsidRDefault="00935E56" w:rsidP="00935E56">
      <w:pPr>
        <w:rPr>
          <w:b/>
        </w:rPr>
      </w:pPr>
      <w:r>
        <w:rPr>
          <w:b/>
        </w:rPr>
        <w:t>13.11.16</w:t>
      </w:r>
    </w:p>
    <w:p w:rsidR="00935E56" w:rsidRDefault="00935E56" w:rsidP="00935E56">
      <w:r>
        <w:t>K&amp;M Lighting Services (invoice )</w:t>
      </w:r>
      <w:r>
        <w:tab/>
      </w:r>
      <w:r>
        <w:tab/>
        <w:t xml:space="preserve">£ 76.03 </w:t>
      </w:r>
    </w:p>
    <w:p w:rsidR="00935E56" w:rsidRDefault="00935E56" w:rsidP="00935E56">
      <w:r>
        <w:t>Bus Shelter Cleaning (Nov 2016 &amp; Dec 2016) £50.00</w:t>
      </w:r>
    </w:p>
    <w:p w:rsidR="00935E56" w:rsidRDefault="00935E56" w:rsidP="00935E56">
      <w:r>
        <w:t>Hockwold Village Hall                                         £30.00</w:t>
      </w:r>
    </w:p>
    <w:p w:rsidR="00935E56" w:rsidRPr="00EE27ED" w:rsidRDefault="00935E56" w:rsidP="00935E56">
      <w:pPr>
        <w:rPr>
          <w:color w:val="595959" w:themeColor="text1" w:themeTint="A6"/>
        </w:rPr>
      </w:pPr>
      <w:r>
        <w:t xml:space="preserve">Ms. H. Cox -- </w:t>
      </w:r>
      <w:r w:rsidRPr="00EE27ED">
        <w:rPr>
          <w:color w:val="595959" w:themeColor="text1" w:themeTint="A6"/>
        </w:rPr>
        <w:t xml:space="preserve">                                           </w:t>
      </w:r>
    </w:p>
    <w:p w:rsidR="00935E56" w:rsidRDefault="00935E56" w:rsidP="00935E56">
      <w:pPr>
        <w:pStyle w:val="ListParagraph"/>
        <w:numPr>
          <w:ilvl w:val="0"/>
          <w:numId w:val="23"/>
        </w:numPr>
        <w:rPr>
          <w:color w:val="595959" w:themeColor="text1" w:themeTint="A6"/>
        </w:rPr>
      </w:pPr>
      <w:proofErr w:type="spellStart"/>
      <w:r>
        <w:rPr>
          <w:color w:val="595959" w:themeColor="text1" w:themeTint="A6"/>
        </w:rPr>
        <w:t>CiLCA</w:t>
      </w:r>
      <w:proofErr w:type="spellEnd"/>
      <w:r>
        <w:rPr>
          <w:color w:val="595959" w:themeColor="text1" w:themeTint="A6"/>
        </w:rPr>
        <w:t xml:space="preserve"> Training  (2 of 12)                        </w:t>
      </w:r>
      <w:r w:rsidRPr="00EE27ED">
        <w:rPr>
          <w:color w:val="595959" w:themeColor="text1" w:themeTint="A6"/>
        </w:rPr>
        <w:t>£</w:t>
      </w:r>
      <w:r>
        <w:rPr>
          <w:color w:val="595959" w:themeColor="text1" w:themeTint="A6"/>
        </w:rPr>
        <w:t>46.16</w:t>
      </w:r>
    </w:p>
    <w:p w:rsidR="00935E56" w:rsidRPr="00EE27ED" w:rsidRDefault="00935E56" w:rsidP="00935E56">
      <w:pPr>
        <w:pStyle w:val="ListParagraph"/>
        <w:numPr>
          <w:ilvl w:val="0"/>
          <w:numId w:val="23"/>
        </w:numPr>
        <w:rPr>
          <w:color w:val="595959" w:themeColor="text1" w:themeTint="A6"/>
          <w:u w:val="single"/>
        </w:rPr>
      </w:pPr>
      <w:r>
        <w:rPr>
          <w:color w:val="595959" w:themeColor="text1" w:themeTint="A6"/>
        </w:rPr>
        <w:t xml:space="preserve">Wages </w:t>
      </w:r>
      <w:r w:rsidRPr="00EE27ED">
        <w:rPr>
          <w:color w:val="595959" w:themeColor="text1" w:themeTint="A6"/>
        </w:rPr>
        <w:t xml:space="preserve">    </w:t>
      </w:r>
      <w:r>
        <w:rPr>
          <w:color w:val="595959" w:themeColor="text1" w:themeTint="A6"/>
        </w:rPr>
        <w:t xml:space="preserve">(45 hours)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519.30</w:t>
      </w:r>
    </w:p>
    <w:p w:rsidR="00935E56" w:rsidRDefault="00935E56" w:rsidP="00935E56">
      <w:r>
        <w:t>TOTAL                                                                    £565.46</w:t>
      </w:r>
    </w:p>
    <w:p w:rsidR="00935E56" w:rsidRPr="00F16920" w:rsidRDefault="00935E56" w:rsidP="00935E56">
      <w:r w:rsidRPr="00F16920">
        <w:t xml:space="preserve">Eon- Direct Debit </w:t>
      </w:r>
      <w:r>
        <w:t xml:space="preserve">– Street Lighting      </w:t>
      </w:r>
      <w:r>
        <w:tab/>
        <w:t>£143.20</w:t>
      </w:r>
    </w:p>
    <w:p w:rsidR="00935E56" w:rsidRDefault="00935E56" w:rsidP="00935E56">
      <w:pPr>
        <w:rPr>
          <w:b/>
        </w:rPr>
      </w:pPr>
      <w:r w:rsidRPr="00C515F8">
        <w:rPr>
          <w:b/>
        </w:rPr>
        <w:lastRenderedPageBreak/>
        <w:t>Total Payments</w:t>
      </w:r>
      <w:r w:rsidRPr="00C515F8">
        <w:rPr>
          <w:b/>
        </w:rPr>
        <w:tab/>
      </w:r>
      <w:r w:rsidRPr="00C515F8">
        <w:rPr>
          <w:b/>
        </w:rPr>
        <w:tab/>
      </w:r>
      <w:r w:rsidRPr="00C515F8">
        <w:rPr>
          <w:b/>
        </w:rPr>
        <w:tab/>
      </w:r>
      <w:r w:rsidRPr="00C515F8">
        <w:rPr>
          <w:b/>
        </w:rPr>
        <w:tab/>
        <w:t>£</w:t>
      </w:r>
      <w:r>
        <w:rPr>
          <w:b/>
        </w:rPr>
        <w:t>864.69</w:t>
      </w:r>
    </w:p>
    <w:p w:rsidR="00935E56" w:rsidRDefault="00935E56" w:rsidP="00935E56">
      <w:pPr>
        <w:rPr>
          <w:b/>
        </w:rPr>
      </w:pPr>
    </w:p>
    <w:p w:rsidR="00935E56" w:rsidRDefault="00935E56" w:rsidP="00935E56">
      <w:pPr>
        <w:rPr>
          <w:b/>
        </w:rPr>
      </w:pPr>
      <w:r>
        <w:rPr>
          <w:b/>
        </w:rPr>
        <w:t>Income:</w:t>
      </w:r>
    </w:p>
    <w:p w:rsidR="00935E56" w:rsidRDefault="00935E56" w:rsidP="00935E56">
      <w:r>
        <w:t>None</w:t>
      </w:r>
    </w:p>
    <w:p w:rsidR="00935E56" w:rsidRPr="000D6A55" w:rsidRDefault="00935E56" w:rsidP="00935E56">
      <w:pPr>
        <w:rPr>
          <w:b/>
        </w:rPr>
      </w:pPr>
      <w:r>
        <w:rPr>
          <w:b/>
        </w:rPr>
        <w:t>Total Income</w:t>
      </w:r>
      <w:r>
        <w:rPr>
          <w:b/>
        </w:rPr>
        <w:tab/>
      </w:r>
      <w:r>
        <w:rPr>
          <w:b/>
        </w:rPr>
        <w:tab/>
      </w:r>
      <w:r>
        <w:rPr>
          <w:b/>
        </w:rPr>
        <w:tab/>
      </w:r>
      <w:r>
        <w:rPr>
          <w:b/>
        </w:rPr>
        <w:tab/>
      </w:r>
      <w:r>
        <w:rPr>
          <w:b/>
        </w:rPr>
        <w:tab/>
        <w:t>£ 0</w:t>
      </w:r>
    </w:p>
    <w:p w:rsidR="00935E56" w:rsidRDefault="00935E56" w:rsidP="00935E56">
      <w:pPr>
        <w:rPr>
          <w:b/>
        </w:rPr>
      </w:pPr>
    </w:p>
    <w:p w:rsidR="00430E7B" w:rsidRPr="004E5DDC" w:rsidRDefault="00430E7B" w:rsidP="00430E7B">
      <w:pPr>
        <w:pStyle w:val="ListParagraph"/>
        <w:spacing w:after="47"/>
        <w:ind w:left="1080"/>
      </w:pPr>
    </w:p>
    <w:p w:rsidR="00D5133A" w:rsidRDefault="00B60F9E" w:rsidP="00D5133A">
      <w:pPr>
        <w:numPr>
          <w:ilvl w:val="0"/>
          <w:numId w:val="14"/>
        </w:numPr>
        <w:rPr>
          <w:rFonts w:asciiTheme="minorHAnsi" w:hAnsiTheme="minorHAnsi"/>
          <w:color w:val="auto"/>
        </w:rPr>
      </w:pPr>
      <w:r w:rsidRPr="004E5DDC">
        <w:t>Accounts as above agreed by all</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A340AD">
        <w:rPr>
          <w:rFonts w:asciiTheme="minorHAnsi" w:hAnsiTheme="minorHAnsi"/>
          <w:color w:val="auto"/>
        </w:rPr>
        <w:t>Arbour</w:t>
      </w:r>
      <w:r w:rsidR="00D5133A">
        <w:rPr>
          <w:rFonts w:asciiTheme="minorHAnsi" w:hAnsiTheme="minorHAnsi"/>
          <w:color w:val="auto"/>
        </w:rPr>
        <w:t xml:space="preserve"> and seconded by Cllr. </w:t>
      </w:r>
      <w:proofErr w:type="spellStart"/>
      <w:r w:rsidR="00A340AD">
        <w:rPr>
          <w:rFonts w:asciiTheme="minorHAnsi" w:hAnsiTheme="minorHAnsi"/>
          <w:color w:val="auto"/>
        </w:rPr>
        <w:t>Sismey</w:t>
      </w:r>
      <w:proofErr w:type="spellEnd"/>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977FBA" w:rsidRDefault="00494FE1" w:rsidP="00977FBA">
      <w:pPr>
        <w:pStyle w:val="ListParagraph"/>
        <w:numPr>
          <w:ilvl w:val="0"/>
          <w:numId w:val="27"/>
        </w:numPr>
      </w:pPr>
      <w:r>
        <w:t xml:space="preserve">Byways sign not erected on </w:t>
      </w:r>
      <w:r w:rsidR="006B5D7B">
        <w:t>Cowells</w:t>
      </w:r>
      <w:r>
        <w:t xml:space="preserve"> Drove</w:t>
      </w:r>
      <w:r w:rsidR="006B5D7B">
        <w:t xml:space="preserve"> – Clerk to pursue answer</w:t>
      </w:r>
    </w:p>
    <w:p w:rsidR="00494FE1" w:rsidRDefault="00494FE1" w:rsidP="00977FBA">
      <w:pPr>
        <w:pStyle w:val="ListParagraph"/>
        <w:numPr>
          <w:ilvl w:val="0"/>
          <w:numId w:val="27"/>
        </w:numPr>
      </w:pPr>
      <w:r>
        <w:t>It was noted that there has been an increase in ‘community spir</w:t>
      </w:r>
      <w:r w:rsidR="004A12CA">
        <w:t>i</w:t>
      </w:r>
      <w:bookmarkStart w:id="0" w:name="_GoBack"/>
      <w:bookmarkEnd w:id="0"/>
      <w:r>
        <w:t xml:space="preserve">t’ in the village, and that this would be a good time to encourage village participation through an activity. Clerk was instructed to put it on the next agenda. </w:t>
      </w:r>
    </w:p>
    <w:p w:rsidR="00494FE1" w:rsidRPr="00977FBA" w:rsidRDefault="00494FE1" w:rsidP="00977FBA">
      <w:pPr>
        <w:pStyle w:val="ListParagraph"/>
        <w:numPr>
          <w:ilvl w:val="0"/>
          <w:numId w:val="27"/>
        </w:numPr>
      </w:pPr>
      <w:r>
        <w:t xml:space="preserve">It was noted that the community police ‘village presence’ was not here on the hours it advertised. </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6B5D7B" w:rsidP="00B60F9E">
      <w:pPr>
        <w:numPr>
          <w:ilvl w:val="1"/>
          <w:numId w:val="1"/>
        </w:numPr>
        <w:spacing w:after="0"/>
        <w:ind w:hanging="360"/>
        <w:jc w:val="left"/>
        <w:rPr>
          <w:rFonts w:asciiTheme="minorHAnsi" w:hAnsiTheme="minorHAnsi"/>
          <w:color w:val="auto"/>
        </w:rPr>
      </w:pPr>
      <w:r>
        <w:rPr>
          <w:rFonts w:asciiTheme="minorHAnsi" w:hAnsiTheme="minorHAnsi"/>
          <w:color w:val="auto"/>
        </w:rPr>
        <w:t>10</w:t>
      </w:r>
      <w:r w:rsidRPr="006B5D7B">
        <w:rPr>
          <w:rFonts w:asciiTheme="minorHAnsi" w:hAnsiTheme="minorHAnsi"/>
          <w:color w:val="auto"/>
          <w:vertAlign w:val="superscript"/>
        </w:rPr>
        <w:t>th</w:t>
      </w:r>
      <w:r>
        <w:rPr>
          <w:rFonts w:asciiTheme="minorHAnsi" w:hAnsiTheme="minorHAnsi"/>
          <w:color w:val="auto"/>
        </w:rPr>
        <w:t xml:space="preserve"> January</w:t>
      </w:r>
      <w:r w:rsidR="00467794">
        <w:rPr>
          <w:rFonts w:asciiTheme="minorHAnsi" w:hAnsiTheme="minorHAnsi"/>
          <w:color w:val="auto"/>
        </w:rPr>
        <w:t xml:space="preserve"> </w:t>
      </w:r>
      <w:r w:rsidR="00B60F9E" w:rsidRPr="00C160E6">
        <w:rPr>
          <w:rFonts w:asciiTheme="minorHAnsi" w:hAnsiTheme="minorHAnsi"/>
          <w:color w:val="auto"/>
        </w:rPr>
        <w:t xml:space="preserve">2016 at 7.30pm at the Village Hall, Main Street, </w:t>
      </w:r>
      <w:r w:rsidR="00A62399" w:rsidRPr="00C160E6">
        <w:rPr>
          <w:rFonts w:asciiTheme="minorHAnsi" w:hAnsiTheme="minorHAnsi"/>
          <w:color w:val="auto"/>
        </w:rPr>
        <w:t>Hockwold. .</w:t>
      </w:r>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AA" w:rsidRDefault="006666AA" w:rsidP="00C7136C">
      <w:pPr>
        <w:spacing w:after="0" w:line="240" w:lineRule="auto"/>
      </w:pPr>
      <w:r>
        <w:separator/>
      </w:r>
    </w:p>
  </w:endnote>
  <w:endnote w:type="continuationSeparator" w:id="0">
    <w:p w:rsidR="006666AA" w:rsidRDefault="006666AA"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AA" w:rsidRDefault="006666AA" w:rsidP="00C7136C">
      <w:pPr>
        <w:spacing w:after="0" w:line="240" w:lineRule="auto"/>
      </w:pPr>
      <w:r>
        <w:separator/>
      </w:r>
    </w:p>
  </w:footnote>
  <w:footnote w:type="continuationSeparator" w:id="0">
    <w:p w:rsidR="006666AA" w:rsidRDefault="006666AA"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BE3B2F">
      <w:t>13</w:t>
    </w:r>
    <w:r w:rsidR="00BE3B2F" w:rsidRPr="00BE3B2F">
      <w:rPr>
        <w:vertAlign w:val="superscript"/>
      </w:rPr>
      <w:t>th</w:t>
    </w:r>
    <w:r w:rsidR="00BE3B2F">
      <w:t xml:space="preserve"> December</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0EA8B1A4"/>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3"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2"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5"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20"/>
  </w:num>
  <w:num w:numId="5">
    <w:abstractNumId w:val="17"/>
  </w:num>
  <w:num w:numId="6">
    <w:abstractNumId w:val="27"/>
  </w:num>
  <w:num w:numId="7">
    <w:abstractNumId w:val="24"/>
  </w:num>
  <w:num w:numId="8">
    <w:abstractNumId w:val="9"/>
  </w:num>
  <w:num w:numId="9">
    <w:abstractNumId w:val="1"/>
  </w:num>
  <w:num w:numId="10">
    <w:abstractNumId w:val="22"/>
  </w:num>
  <w:num w:numId="11">
    <w:abstractNumId w:val="28"/>
  </w:num>
  <w:num w:numId="12">
    <w:abstractNumId w:val="15"/>
  </w:num>
  <w:num w:numId="13">
    <w:abstractNumId w:val="6"/>
  </w:num>
  <w:num w:numId="14">
    <w:abstractNumId w:val="8"/>
  </w:num>
  <w:num w:numId="15">
    <w:abstractNumId w:val="13"/>
  </w:num>
  <w:num w:numId="16">
    <w:abstractNumId w:val="23"/>
  </w:num>
  <w:num w:numId="17">
    <w:abstractNumId w:val="2"/>
  </w:num>
  <w:num w:numId="18">
    <w:abstractNumId w:val="4"/>
  </w:num>
  <w:num w:numId="19">
    <w:abstractNumId w:val="19"/>
  </w:num>
  <w:num w:numId="20">
    <w:abstractNumId w:val="10"/>
  </w:num>
  <w:num w:numId="21">
    <w:abstractNumId w:val="0"/>
  </w:num>
  <w:num w:numId="22">
    <w:abstractNumId w:val="11"/>
  </w:num>
  <w:num w:numId="23">
    <w:abstractNumId w:val="7"/>
  </w:num>
  <w:num w:numId="24">
    <w:abstractNumId w:val="14"/>
  </w:num>
  <w:num w:numId="25">
    <w:abstractNumId w:val="16"/>
  </w:num>
  <w:num w:numId="26">
    <w:abstractNumId w:val="12"/>
  </w:num>
  <w:num w:numId="27">
    <w:abstractNumId w:val="21"/>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039D1"/>
    <w:rsid w:val="00010A6A"/>
    <w:rsid w:val="00020DB5"/>
    <w:rsid w:val="00027104"/>
    <w:rsid w:val="000443A1"/>
    <w:rsid w:val="00047031"/>
    <w:rsid w:val="00077647"/>
    <w:rsid w:val="00081941"/>
    <w:rsid w:val="0008754C"/>
    <w:rsid w:val="0009159E"/>
    <w:rsid w:val="00093CDB"/>
    <w:rsid w:val="000A0BFE"/>
    <w:rsid w:val="000A4120"/>
    <w:rsid w:val="000A76BE"/>
    <w:rsid w:val="000C74F9"/>
    <w:rsid w:val="000D08B9"/>
    <w:rsid w:val="000D301E"/>
    <w:rsid w:val="000D70C3"/>
    <w:rsid w:val="000E319B"/>
    <w:rsid w:val="000E358E"/>
    <w:rsid w:val="000F24EA"/>
    <w:rsid w:val="000F40A8"/>
    <w:rsid w:val="00130D14"/>
    <w:rsid w:val="00131803"/>
    <w:rsid w:val="001367DF"/>
    <w:rsid w:val="001378C3"/>
    <w:rsid w:val="001476AE"/>
    <w:rsid w:val="001525C3"/>
    <w:rsid w:val="00162A8C"/>
    <w:rsid w:val="00163849"/>
    <w:rsid w:val="00182220"/>
    <w:rsid w:val="00194F37"/>
    <w:rsid w:val="001C575B"/>
    <w:rsid w:val="001C654E"/>
    <w:rsid w:val="001D48CA"/>
    <w:rsid w:val="001E4998"/>
    <w:rsid w:val="00216877"/>
    <w:rsid w:val="00241396"/>
    <w:rsid w:val="00245E70"/>
    <w:rsid w:val="002471B8"/>
    <w:rsid w:val="0026715A"/>
    <w:rsid w:val="00293A38"/>
    <w:rsid w:val="00297477"/>
    <w:rsid w:val="002A1DE9"/>
    <w:rsid w:val="002B21C9"/>
    <w:rsid w:val="002B369F"/>
    <w:rsid w:val="002D147C"/>
    <w:rsid w:val="002D47A8"/>
    <w:rsid w:val="002D6F4B"/>
    <w:rsid w:val="002E3D40"/>
    <w:rsid w:val="00303678"/>
    <w:rsid w:val="00312BB2"/>
    <w:rsid w:val="00342CA0"/>
    <w:rsid w:val="0037183E"/>
    <w:rsid w:val="00372F4A"/>
    <w:rsid w:val="003731B4"/>
    <w:rsid w:val="0039114A"/>
    <w:rsid w:val="003914FA"/>
    <w:rsid w:val="003B23AF"/>
    <w:rsid w:val="003B34FA"/>
    <w:rsid w:val="003B638C"/>
    <w:rsid w:val="003B66CA"/>
    <w:rsid w:val="003C0A8A"/>
    <w:rsid w:val="003D035F"/>
    <w:rsid w:val="003D062A"/>
    <w:rsid w:val="003E6B03"/>
    <w:rsid w:val="003F1C89"/>
    <w:rsid w:val="00430E7B"/>
    <w:rsid w:val="00442003"/>
    <w:rsid w:val="00442B2E"/>
    <w:rsid w:val="0045367E"/>
    <w:rsid w:val="00467794"/>
    <w:rsid w:val="00494FE1"/>
    <w:rsid w:val="004A12CA"/>
    <w:rsid w:val="004E1F0F"/>
    <w:rsid w:val="004E4FAC"/>
    <w:rsid w:val="004E5DDC"/>
    <w:rsid w:val="004F30C5"/>
    <w:rsid w:val="004F35A9"/>
    <w:rsid w:val="00502E67"/>
    <w:rsid w:val="0051699E"/>
    <w:rsid w:val="00520046"/>
    <w:rsid w:val="005507FD"/>
    <w:rsid w:val="00552518"/>
    <w:rsid w:val="005615BC"/>
    <w:rsid w:val="00565A21"/>
    <w:rsid w:val="00565AE8"/>
    <w:rsid w:val="005763C8"/>
    <w:rsid w:val="005854FF"/>
    <w:rsid w:val="0059639B"/>
    <w:rsid w:val="005F79B7"/>
    <w:rsid w:val="0060065A"/>
    <w:rsid w:val="0062129E"/>
    <w:rsid w:val="0063453B"/>
    <w:rsid w:val="00642D58"/>
    <w:rsid w:val="006461D4"/>
    <w:rsid w:val="006510D1"/>
    <w:rsid w:val="00655287"/>
    <w:rsid w:val="00655AB4"/>
    <w:rsid w:val="006666AA"/>
    <w:rsid w:val="006A36F4"/>
    <w:rsid w:val="006A559A"/>
    <w:rsid w:val="006B13F3"/>
    <w:rsid w:val="006B5D7B"/>
    <w:rsid w:val="006C29FF"/>
    <w:rsid w:val="006D0297"/>
    <w:rsid w:val="006D0ED5"/>
    <w:rsid w:val="006D119D"/>
    <w:rsid w:val="006E1EFA"/>
    <w:rsid w:val="006E6035"/>
    <w:rsid w:val="0070342D"/>
    <w:rsid w:val="0070613C"/>
    <w:rsid w:val="0071007E"/>
    <w:rsid w:val="00714BC5"/>
    <w:rsid w:val="007231FD"/>
    <w:rsid w:val="00724112"/>
    <w:rsid w:val="00745C59"/>
    <w:rsid w:val="007574C3"/>
    <w:rsid w:val="00760D72"/>
    <w:rsid w:val="00762987"/>
    <w:rsid w:val="00765C48"/>
    <w:rsid w:val="00767A63"/>
    <w:rsid w:val="00773072"/>
    <w:rsid w:val="007B5F27"/>
    <w:rsid w:val="007C379C"/>
    <w:rsid w:val="007C7D29"/>
    <w:rsid w:val="007E1F97"/>
    <w:rsid w:val="00822508"/>
    <w:rsid w:val="00823040"/>
    <w:rsid w:val="008231B3"/>
    <w:rsid w:val="008242EC"/>
    <w:rsid w:val="00830B2B"/>
    <w:rsid w:val="0083381B"/>
    <w:rsid w:val="00843A31"/>
    <w:rsid w:val="008536D3"/>
    <w:rsid w:val="00865587"/>
    <w:rsid w:val="00871361"/>
    <w:rsid w:val="00875F87"/>
    <w:rsid w:val="008854C7"/>
    <w:rsid w:val="0089612A"/>
    <w:rsid w:val="008E01F3"/>
    <w:rsid w:val="008E031A"/>
    <w:rsid w:val="008E0CC0"/>
    <w:rsid w:val="008E6821"/>
    <w:rsid w:val="00900D69"/>
    <w:rsid w:val="009011F1"/>
    <w:rsid w:val="00934ADF"/>
    <w:rsid w:val="00935E56"/>
    <w:rsid w:val="009436B5"/>
    <w:rsid w:val="00950C7F"/>
    <w:rsid w:val="009525C0"/>
    <w:rsid w:val="009548D2"/>
    <w:rsid w:val="00962ABC"/>
    <w:rsid w:val="00977FBA"/>
    <w:rsid w:val="00994040"/>
    <w:rsid w:val="009C35EB"/>
    <w:rsid w:val="009D641B"/>
    <w:rsid w:val="009D6876"/>
    <w:rsid w:val="009D6FDC"/>
    <w:rsid w:val="009E1249"/>
    <w:rsid w:val="009F45F4"/>
    <w:rsid w:val="00A136C6"/>
    <w:rsid w:val="00A17AF5"/>
    <w:rsid w:val="00A22FD9"/>
    <w:rsid w:val="00A24722"/>
    <w:rsid w:val="00A340AD"/>
    <w:rsid w:val="00A43DDB"/>
    <w:rsid w:val="00A62399"/>
    <w:rsid w:val="00A762A3"/>
    <w:rsid w:val="00A814B1"/>
    <w:rsid w:val="00A95402"/>
    <w:rsid w:val="00A97F07"/>
    <w:rsid w:val="00AA2256"/>
    <w:rsid w:val="00AC168C"/>
    <w:rsid w:val="00AD797C"/>
    <w:rsid w:val="00AE52BF"/>
    <w:rsid w:val="00AE76A1"/>
    <w:rsid w:val="00B0762C"/>
    <w:rsid w:val="00B10621"/>
    <w:rsid w:val="00B1158D"/>
    <w:rsid w:val="00B234C2"/>
    <w:rsid w:val="00B27C51"/>
    <w:rsid w:val="00B35F62"/>
    <w:rsid w:val="00B6060F"/>
    <w:rsid w:val="00B60F9E"/>
    <w:rsid w:val="00B839ED"/>
    <w:rsid w:val="00B9798B"/>
    <w:rsid w:val="00BA39F1"/>
    <w:rsid w:val="00BA6271"/>
    <w:rsid w:val="00BC369D"/>
    <w:rsid w:val="00BC7209"/>
    <w:rsid w:val="00BD2EB7"/>
    <w:rsid w:val="00BE3B2F"/>
    <w:rsid w:val="00BF75EE"/>
    <w:rsid w:val="00C14A5D"/>
    <w:rsid w:val="00C15AD3"/>
    <w:rsid w:val="00C160E6"/>
    <w:rsid w:val="00C2060D"/>
    <w:rsid w:val="00C56E4D"/>
    <w:rsid w:val="00C7136C"/>
    <w:rsid w:val="00C7251D"/>
    <w:rsid w:val="00C72E20"/>
    <w:rsid w:val="00C75AAA"/>
    <w:rsid w:val="00CC19D4"/>
    <w:rsid w:val="00CD5038"/>
    <w:rsid w:val="00CD78AD"/>
    <w:rsid w:val="00CF1A66"/>
    <w:rsid w:val="00D107B3"/>
    <w:rsid w:val="00D113E0"/>
    <w:rsid w:val="00D16E54"/>
    <w:rsid w:val="00D41BF1"/>
    <w:rsid w:val="00D5133A"/>
    <w:rsid w:val="00D53269"/>
    <w:rsid w:val="00D56B17"/>
    <w:rsid w:val="00D806AE"/>
    <w:rsid w:val="00DB150F"/>
    <w:rsid w:val="00DB2158"/>
    <w:rsid w:val="00DB6294"/>
    <w:rsid w:val="00DF21EC"/>
    <w:rsid w:val="00E16258"/>
    <w:rsid w:val="00E50655"/>
    <w:rsid w:val="00E63073"/>
    <w:rsid w:val="00E65010"/>
    <w:rsid w:val="00E72EAD"/>
    <w:rsid w:val="00E77EC8"/>
    <w:rsid w:val="00EA37D8"/>
    <w:rsid w:val="00EB1A51"/>
    <w:rsid w:val="00EB35B3"/>
    <w:rsid w:val="00EC6FF1"/>
    <w:rsid w:val="00EC7252"/>
    <w:rsid w:val="00EF3C13"/>
    <w:rsid w:val="00F05678"/>
    <w:rsid w:val="00F26C29"/>
    <w:rsid w:val="00F3111C"/>
    <w:rsid w:val="00F32B96"/>
    <w:rsid w:val="00F61B09"/>
    <w:rsid w:val="00F6378D"/>
    <w:rsid w:val="00F645CD"/>
    <w:rsid w:val="00F865BC"/>
    <w:rsid w:val="00F91BDB"/>
    <w:rsid w:val="00FC6ECF"/>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7681"/>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27</cp:revision>
  <dcterms:created xsi:type="dcterms:W3CDTF">2017-01-09T09:07:00Z</dcterms:created>
  <dcterms:modified xsi:type="dcterms:W3CDTF">2017-01-11T21:35:00Z</dcterms:modified>
</cp:coreProperties>
</file>